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17" w:rsidRDefault="00BB4B17" w:rsidP="00FF6593">
      <w:pPr>
        <w:rPr>
          <w:b/>
          <w:bCs/>
          <w:sz w:val="28"/>
          <w:szCs w:val="28"/>
        </w:rPr>
      </w:pPr>
    </w:p>
    <w:p w:rsidR="00BB4B17" w:rsidRPr="004B3CA6" w:rsidRDefault="00BB4B17" w:rsidP="00FF6593">
      <w:pPr>
        <w:pStyle w:val="Heading2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TÁRSULÁSI MEGÁLLAPODÁS</w:t>
      </w:r>
    </w:p>
    <w:p w:rsidR="00BB4B17" w:rsidRPr="00070C42" w:rsidRDefault="00BB4B17" w:rsidP="00070C42"/>
    <w:p w:rsidR="00BB4B17" w:rsidRPr="004B3CA6" w:rsidRDefault="00BB4B17" w:rsidP="009471E7">
      <w:pPr>
        <w:ind w:left="1988"/>
        <w:rPr>
          <w:sz w:val="24"/>
          <w:szCs w:val="24"/>
        </w:rPr>
      </w:pPr>
      <w:r w:rsidRPr="004B3CA6">
        <w:rPr>
          <w:sz w:val="24"/>
          <w:szCs w:val="24"/>
        </w:rPr>
        <w:t xml:space="preserve">         (a módosításokkal egységes szerkezetben)</w:t>
      </w:r>
    </w:p>
    <w:p w:rsidR="00BB4B17" w:rsidRPr="004B3CA6" w:rsidRDefault="00BB4B17" w:rsidP="00FF6593">
      <w:pPr>
        <w:jc w:val="center"/>
        <w:rPr>
          <w:sz w:val="24"/>
          <w:szCs w:val="24"/>
        </w:rPr>
      </w:pPr>
    </w:p>
    <w:p w:rsidR="00BB4B17" w:rsidRPr="004B3CA6" w:rsidRDefault="00BB4B17" w:rsidP="00FF6593">
      <w:pPr>
        <w:jc w:val="center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I.</w:t>
      </w:r>
    </w:p>
    <w:p w:rsidR="00BB4B17" w:rsidRPr="004B3CA6" w:rsidRDefault="00BB4B17" w:rsidP="00FF6593">
      <w:pPr>
        <w:pStyle w:val="Heading4"/>
        <w:rPr>
          <w:sz w:val="28"/>
          <w:szCs w:val="28"/>
        </w:rPr>
      </w:pPr>
      <w:r w:rsidRPr="004B3CA6">
        <w:rPr>
          <w:sz w:val="28"/>
          <w:szCs w:val="28"/>
        </w:rPr>
        <w:t xml:space="preserve">Általános </w:t>
      </w:r>
      <w:r>
        <w:rPr>
          <w:sz w:val="28"/>
          <w:szCs w:val="28"/>
        </w:rPr>
        <w:t xml:space="preserve"> </w:t>
      </w:r>
      <w:r w:rsidRPr="004B3CA6">
        <w:rPr>
          <w:sz w:val="28"/>
          <w:szCs w:val="28"/>
        </w:rPr>
        <w:t>Rendelkezések</w:t>
      </w:r>
    </w:p>
    <w:p w:rsidR="00BB4B17" w:rsidRPr="004B3CA6" w:rsidRDefault="00BB4B17" w:rsidP="00FF6593">
      <w:pPr>
        <w:rPr>
          <w:sz w:val="24"/>
          <w:szCs w:val="24"/>
        </w:rPr>
      </w:pPr>
    </w:p>
    <w:p w:rsidR="00BB4B17" w:rsidRPr="004B3CA6" w:rsidRDefault="00BB4B17" w:rsidP="009A22BA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Ezen társulási megállapodás megkötésénél Tagok, elsősorban az Európai Unió szervei által elfogadott vonatkozó közösségi jogszabályokat, a KEOP projekt megvalósításával összefüggő hazai jogszabályokat, a pályázati felhívást és útmutatót, továbbá Magyarország helyi önkormányzatairól szóló 2011. évi CLXXXIX. törvény (</w:t>
      </w:r>
      <w:r>
        <w:rPr>
          <w:sz w:val="24"/>
          <w:szCs w:val="24"/>
        </w:rPr>
        <w:t>továbbiakban:</w:t>
      </w:r>
      <w:r w:rsidRPr="004B3CA6">
        <w:rPr>
          <w:sz w:val="24"/>
          <w:szCs w:val="24"/>
        </w:rPr>
        <w:t>Mötv.),  az államháztartásról szóló 2011. évi CXCV. törvény (</w:t>
      </w:r>
      <w:r>
        <w:rPr>
          <w:sz w:val="24"/>
          <w:szCs w:val="24"/>
        </w:rPr>
        <w:t>továbbiakban:</w:t>
      </w:r>
      <w:r w:rsidRPr="004B3CA6">
        <w:rPr>
          <w:sz w:val="24"/>
          <w:szCs w:val="24"/>
        </w:rPr>
        <w:t>Áht.), a számvitelről szóló 2000. évi C. törvény, a vízgazdálkodásról szóló 1995. évi LVII. törvény (</w:t>
      </w:r>
      <w:r>
        <w:rPr>
          <w:sz w:val="24"/>
          <w:szCs w:val="24"/>
        </w:rPr>
        <w:t>továbbiakban:</w:t>
      </w:r>
      <w:r w:rsidRPr="004B3CA6">
        <w:rPr>
          <w:sz w:val="24"/>
          <w:szCs w:val="24"/>
        </w:rPr>
        <w:t>Vgtv.) és az ezen törvények végrehajtásával kapcsolatos egyéb jogszabályok, illetve a Ptk. rendelkezéseit veszik figyelembe.</w:t>
      </w:r>
    </w:p>
    <w:p w:rsidR="00BB4B17" w:rsidRPr="004B3CA6" w:rsidRDefault="00BB4B17" w:rsidP="009A22BA">
      <w:pPr>
        <w:jc w:val="both"/>
        <w:rPr>
          <w:sz w:val="24"/>
          <w:szCs w:val="24"/>
        </w:rPr>
      </w:pPr>
    </w:p>
    <w:p w:rsidR="00BB4B17" w:rsidRPr="00E41BC7" w:rsidRDefault="00BB4B17" w:rsidP="000F1A90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Társult település neve, székhelye, képviselője</w:t>
      </w:r>
      <w:r w:rsidRPr="004B3CA6">
        <w:rPr>
          <w:b/>
          <w:bCs/>
          <w:sz w:val="24"/>
          <w:szCs w:val="24"/>
        </w:rPr>
        <w:t>:</w:t>
      </w:r>
    </w:p>
    <w:p w:rsidR="00BB4B17" w:rsidRPr="004B3CA6" w:rsidRDefault="00BB4B17" w:rsidP="00E41BC7">
      <w:pPr>
        <w:pStyle w:val="ListParagraph"/>
        <w:ind w:left="786"/>
        <w:jc w:val="both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Bénye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2216 Bénye, Fő út 74.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Racskó Károly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Farmos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2765 Farmos, Fő tér 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Horváth László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left="2977" w:hanging="29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B3CA6">
        <w:rPr>
          <w:sz w:val="24"/>
          <w:szCs w:val="24"/>
        </w:rPr>
        <w:t>Jászfelsőszentgyörgy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left="2977" w:hanging="29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B3CA6">
        <w:rPr>
          <w:sz w:val="24"/>
          <w:szCs w:val="24"/>
        </w:rPr>
        <w:t>5111 Jászfelsőszentgyörgy, Fő út 57.</w:t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Zelenai Tiborné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left="2977" w:hanging="2920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Káva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2215 Káva, Pilisi utca 1.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Veszteg Zsolt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Kóka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2243 Kóka, Dózsa György út 1.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Juhász Ildikó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Mende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2235 Mende, Fő u. 14.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Kaszanyi József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Nagykáta Város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2760 Nagykáta, Dózsa György út 2.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Kocsi János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Pánd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2214 Pánd, Fő út 84.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Lázók József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 xml:space="preserve">Sülysáp </w:t>
      </w:r>
      <w:r w:rsidRPr="00B41AAE">
        <w:rPr>
          <w:sz w:val="24"/>
          <w:szCs w:val="24"/>
        </w:rPr>
        <w:t>Város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2241 Sülysáp, Szent István tér 1.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Horinka László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Szentlőrinckáta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2255 Szentlőrinckáta, Arany J. u. 26.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Horváth László</w:t>
      </w:r>
      <w:r>
        <w:rPr>
          <w:sz w:val="24"/>
          <w:szCs w:val="24"/>
        </w:rPr>
        <w:t>, polgármester</w:t>
      </w:r>
    </w:p>
    <w:p w:rsidR="00BB4B17" w:rsidRDefault="00BB4B17" w:rsidP="000B0894">
      <w:pPr>
        <w:ind w:firstLine="57"/>
        <w:rPr>
          <w:sz w:val="24"/>
          <w:szCs w:val="24"/>
        </w:rPr>
      </w:pP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Szentmártonkáta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2254 Szentmártonkáta, Rákóczi út 52/c.</w:t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Fodor Zoltán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Tápióbicske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2764 Tápióbicske, Rákóczi út 93.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Kanyó Sándor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Tápiógyörgye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2767 Tápiógyörgye, Szent István tér 1.</w:t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Varró István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Tápióság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2253 Tápióság, Bicskei út 3.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Kun Szilárd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Tápiószecső Nagyközség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2251 Tápiószecső, Deák Ferenc 18.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Bata József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Tápiószele Város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2766 Tápiószele, Rákóczi út 4.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Kovács Ferenc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Tápiószentmárton Nagyközség</w:t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2711 Tápiószentmárton, Kossuth L.u.3.</w:t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Tóth János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Tóalmás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2252 Tóalmás, Fő tér 1-3.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Kovács Magdolna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Újszilvás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2768 Újszilvás, Szent István u. 6.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Dr. Petrányi Csaba</w:t>
      </w:r>
      <w:r>
        <w:rPr>
          <w:sz w:val="24"/>
          <w:szCs w:val="24"/>
        </w:rPr>
        <w:t>, polgármester</w:t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</w:p>
    <w:p w:rsidR="00BB4B17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Úri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BB4B17" w:rsidRPr="004B3CA6" w:rsidRDefault="00BB4B17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2244 Úri, Rákóczi út 31.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Dr. Szabó Teréz</w:t>
      </w:r>
      <w:r>
        <w:rPr>
          <w:sz w:val="24"/>
          <w:szCs w:val="24"/>
        </w:rPr>
        <w:t>, polgármester</w:t>
      </w:r>
    </w:p>
    <w:p w:rsidR="00BB4B17" w:rsidRPr="004B3CA6" w:rsidRDefault="00BB4B17" w:rsidP="004D4B3A">
      <w:pPr>
        <w:ind w:right="57" w:firstLine="57"/>
        <w:rPr>
          <w:sz w:val="24"/>
          <w:szCs w:val="24"/>
        </w:rPr>
      </w:pPr>
    </w:p>
    <w:p w:rsidR="00BB4B17" w:rsidRDefault="00BB4B17" w:rsidP="008B31C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 xml:space="preserve">önkormányzatainak képviselő-testületei (a továbbiakban: képviselő-testület)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 xml:space="preserve">önkéntes és </w:t>
      </w:r>
      <w:r>
        <w:rPr>
          <w:sz w:val="24"/>
          <w:szCs w:val="24"/>
        </w:rPr>
        <w:t>s</w:t>
      </w:r>
      <w:r w:rsidRPr="004B3CA6">
        <w:rPr>
          <w:sz w:val="24"/>
          <w:szCs w:val="24"/>
        </w:rPr>
        <w:t>zabad elhatározásukból, egyenjogúságuk tiszteletben tartás</w:t>
      </w:r>
      <w:r>
        <w:rPr>
          <w:sz w:val="24"/>
          <w:szCs w:val="24"/>
        </w:rPr>
        <w:t xml:space="preserve">ával,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kölcsönös előnyök és az</w:t>
      </w:r>
      <w:r w:rsidRPr="004B3CA6">
        <w:rPr>
          <w:sz w:val="24"/>
          <w:szCs w:val="24"/>
        </w:rPr>
        <w:t xml:space="preserve"> arányos teherviselés alapján társulást hoznak létre a jelen</w:t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 xml:space="preserve"> </w:t>
      </w:r>
    </w:p>
    <w:p w:rsidR="00BB4B17" w:rsidRPr="004B3CA6" w:rsidRDefault="00BB4B17" w:rsidP="008B31C3">
      <w:pPr>
        <w:autoSpaceDE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4B3CA6">
        <w:rPr>
          <w:i/>
          <w:iCs/>
          <w:sz w:val="24"/>
          <w:szCs w:val="24"/>
        </w:rPr>
        <w:t>megállapodás</w:t>
      </w:r>
      <w:r w:rsidRPr="004B3CA6">
        <w:rPr>
          <w:sz w:val="24"/>
          <w:szCs w:val="24"/>
        </w:rPr>
        <w:t xml:space="preserve"> feltételei szerint.</w:t>
      </w:r>
    </w:p>
    <w:p w:rsidR="00BB4B17" w:rsidRPr="004B3CA6" w:rsidRDefault="00BB4B17" w:rsidP="008B31C3">
      <w:pPr>
        <w:autoSpaceDE w:val="0"/>
        <w:jc w:val="both"/>
        <w:rPr>
          <w:sz w:val="24"/>
          <w:szCs w:val="24"/>
        </w:rPr>
      </w:pPr>
    </w:p>
    <w:p w:rsidR="00BB4B17" w:rsidRPr="004B3CA6" w:rsidRDefault="00BB4B17" w:rsidP="000F1A90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US"/>
        </w:rPr>
      </w:pPr>
      <w:r w:rsidRPr="004B3CA6">
        <w:rPr>
          <w:b/>
          <w:bCs/>
          <w:sz w:val="24"/>
          <w:szCs w:val="24"/>
          <w:lang w:eastAsia="en-US"/>
        </w:rPr>
        <w:t>A Társuláshoz tartozó települések lakosságszáma összesen</w:t>
      </w:r>
      <w:r w:rsidRPr="004B3CA6">
        <w:rPr>
          <w:sz w:val="24"/>
          <w:szCs w:val="24"/>
          <w:lang w:eastAsia="en-US"/>
        </w:rPr>
        <w:t>: 82 856 fő</w:t>
      </w:r>
    </w:p>
    <w:p w:rsidR="00BB4B17" w:rsidRPr="004B3CA6" w:rsidRDefault="00BB4B17" w:rsidP="00742687">
      <w:pPr>
        <w:autoSpaceDE w:val="0"/>
        <w:ind w:left="709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A társulást alkotó települések lakosságszámát településenkénti megoszlásban az 1.sz.</w:t>
      </w:r>
    </w:p>
    <w:p w:rsidR="00BB4B17" w:rsidRPr="004B3CA6" w:rsidRDefault="00BB4B17" w:rsidP="00742687">
      <w:pPr>
        <w:autoSpaceDE w:val="0"/>
        <w:ind w:left="709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melléklet tartalmazza.</w:t>
      </w:r>
    </w:p>
    <w:p w:rsidR="00BB4B17" w:rsidRPr="004B3CA6" w:rsidRDefault="00BB4B17" w:rsidP="00FF6593">
      <w:pPr>
        <w:rPr>
          <w:sz w:val="24"/>
          <w:szCs w:val="24"/>
        </w:rPr>
      </w:pPr>
    </w:p>
    <w:p w:rsidR="00BB4B17" w:rsidRPr="004B3CA6" w:rsidRDefault="00BB4B17" w:rsidP="000F1A90">
      <w:pPr>
        <w:pStyle w:val="BodyText"/>
        <w:numPr>
          <w:ilvl w:val="0"/>
          <w:numId w:val="27"/>
        </w:numPr>
        <w:spacing w:line="360" w:lineRule="auto"/>
        <w:rPr>
          <w:b/>
          <w:bCs/>
        </w:rPr>
      </w:pPr>
      <w:r w:rsidRPr="004B3CA6">
        <w:rPr>
          <w:b/>
          <w:bCs/>
        </w:rPr>
        <w:t>A megállapodás célja</w:t>
      </w:r>
    </w:p>
    <w:p w:rsidR="00BB4B17" w:rsidRDefault="00BB4B17" w:rsidP="004E7C89">
      <w:pPr>
        <w:pStyle w:val="BodyTextIndent"/>
        <w:ind w:left="709"/>
        <w:jc w:val="both"/>
      </w:pPr>
      <w:r w:rsidRPr="004B3CA6">
        <w:t>Kiemelt célja a térségi szennyvízkezelési beruházás előkészítése és lebonyolítása, ezen túlmenően a térségi együttműködés előmozdítása a települések fejlesztésének kölcsönös érdekeltségen alapuló koordinálása, konkrét fejlesztési programok kidolgozásához, a végrehajtásához pályázat benyújtása, amely elvezet a települések társadalmi, gazdasági felemelkedéséhez, a kistérségek és településközi együttműködésében rejlő lehet</w:t>
      </w:r>
      <w:r>
        <w:t>őségek hasznosításán keresztül.</w:t>
      </w:r>
    </w:p>
    <w:p w:rsidR="00BB4B17" w:rsidRDefault="00BB4B17" w:rsidP="004E7C89">
      <w:pPr>
        <w:pStyle w:val="BodyTextIndent"/>
        <w:ind w:left="709"/>
        <w:jc w:val="both"/>
      </w:pPr>
    </w:p>
    <w:p w:rsidR="00BB4B17" w:rsidRDefault="00BB4B17" w:rsidP="004E7C89">
      <w:pPr>
        <w:pStyle w:val="BodyTextIndent"/>
        <w:ind w:left="709"/>
        <w:jc w:val="both"/>
      </w:pPr>
    </w:p>
    <w:p w:rsidR="00BB4B17" w:rsidRDefault="00BB4B17" w:rsidP="004E7C89">
      <w:pPr>
        <w:pStyle w:val="BodyTextIndent"/>
        <w:ind w:left="709"/>
        <w:jc w:val="both"/>
      </w:pPr>
    </w:p>
    <w:p w:rsidR="00BB4B17" w:rsidRDefault="00BB4B17" w:rsidP="004E7C89">
      <w:pPr>
        <w:pStyle w:val="BodyTextIndent"/>
        <w:ind w:left="709"/>
        <w:jc w:val="both"/>
      </w:pPr>
    </w:p>
    <w:p w:rsidR="00BB4B17" w:rsidRDefault="00BB4B17" w:rsidP="004E7C89">
      <w:pPr>
        <w:pStyle w:val="BodyTextIndent"/>
        <w:ind w:left="709"/>
        <w:jc w:val="both"/>
      </w:pPr>
      <w:r w:rsidRPr="004B3CA6">
        <w:t xml:space="preserve">A Tagok már több éve együttműködnek a települések fenti feladatainak megoldásában, a működő létesítmények üzemeltetését pedig közösen, egy kizárólag az érintett települések tulajdonában lévő üzemeltető cégen, vagy valamely településen már szennyvízhálózatot és szennyvíztisztítót üzemeltető önkormányzati tulajdonban lévő gazdasági társaságon keresztül kívánják ellátni. </w:t>
      </w:r>
    </w:p>
    <w:p w:rsidR="00BB4B17" w:rsidRPr="004B3CA6" w:rsidRDefault="00BB4B17" w:rsidP="004E7C89">
      <w:pPr>
        <w:pStyle w:val="BodyTextIndent"/>
        <w:ind w:left="709"/>
        <w:jc w:val="both"/>
      </w:pPr>
      <w:r w:rsidRPr="004B3CA6">
        <w:t>Közös tevékenységüket olyan kiemelt műszaki, technikai színvonalon és a környezetet védő rendszerben kívánják a Tagok megvalósítani, amely a XXI. század infrastrukturális rendszerében hosszútávon biztonságot nyújt mind a Társulás, mind a térségben élő lakosság számára. Jelen társulási megállapodás ezen együttműködési szándékuk megerősítésére szolgál.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0F1A90">
      <w:pPr>
        <w:pStyle w:val="ListParagraph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jogi személy.</w:t>
      </w:r>
    </w:p>
    <w:p w:rsidR="00BB4B17" w:rsidRPr="004B3CA6" w:rsidRDefault="00BB4B17" w:rsidP="00FF6593">
      <w:pPr>
        <w:pStyle w:val="BodyTextIndent"/>
        <w:ind w:left="709"/>
      </w:pPr>
      <w:r w:rsidRPr="004B3CA6">
        <w:t xml:space="preserve">Neve: </w:t>
      </w:r>
      <w:r w:rsidRPr="004B3CA6">
        <w:tab/>
      </w:r>
      <w:r w:rsidRPr="004B3CA6">
        <w:tab/>
      </w:r>
      <w:r w:rsidRPr="004B3CA6">
        <w:tab/>
      </w:r>
      <w:r w:rsidRPr="004B3CA6">
        <w:tab/>
        <w:t>Tápiómenti Területfejlesztési Társulás</w:t>
      </w:r>
    </w:p>
    <w:p w:rsidR="00BB4B17" w:rsidRDefault="00BB4B17" w:rsidP="00FF6593">
      <w:pPr>
        <w:pStyle w:val="BodyTextIndent"/>
        <w:ind w:left="709"/>
      </w:pPr>
      <w:r w:rsidRPr="004B3CA6">
        <w:t>Idegen nyelvű elnevezése:</w:t>
      </w:r>
      <w:r w:rsidRPr="004B3CA6">
        <w:rPr>
          <w:lang w:val="en-US"/>
        </w:rPr>
        <w:t xml:space="preserve"> </w:t>
      </w:r>
      <w:r w:rsidRPr="004B3CA6">
        <w:rPr>
          <w:lang w:val="en-US"/>
        </w:rPr>
        <w:tab/>
        <w:t>Tapio-Region</w:t>
      </w:r>
      <w:r w:rsidRPr="004B3CA6">
        <w:t xml:space="preserve"> Rural Development Association</w:t>
      </w:r>
    </w:p>
    <w:p w:rsidR="00BB4B17" w:rsidRPr="004B3CA6" w:rsidRDefault="00BB4B17" w:rsidP="00FF6593">
      <w:pPr>
        <w:pStyle w:val="BodyTextIndent"/>
        <w:ind w:left="709"/>
      </w:pPr>
    </w:p>
    <w:p w:rsidR="00BB4B17" w:rsidRPr="004B3CA6" w:rsidRDefault="00BB4B17" w:rsidP="000F1A90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székhelye, levelezési címe</w:t>
      </w:r>
    </w:p>
    <w:p w:rsidR="00BB4B17" w:rsidRPr="004B3CA6" w:rsidRDefault="00BB4B17" w:rsidP="00FF6593">
      <w:pPr>
        <w:pStyle w:val="Heading4"/>
        <w:ind w:left="284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4B3CA6">
        <w:rPr>
          <w:b w:val="0"/>
          <w:bCs w:val="0"/>
        </w:rPr>
        <w:t>2760 Nagykáta, Egreskátai u. 27.</w:t>
      </w:r>
    </w:p>
    <w:p w:rsidR="00BB4B17" w:rsidRPr="004B3CA6" w:rsidRDefault="00BB4B17" w:rsidP="00FF6593">
      <w:pPr>
        <w:spacing w:after="120" w:line="360" w:lineRule="auto"/>
        <w:ind w:left="709"/>
        <w:rPr>
          <w:sz w:val="24"/>
          <w:szCs w:val="24"/>
        </w:rPr>
      </w:pPr>
      <w:r w:rsidRPr="004B3CA6">
        <w:rPr>
          <w:sz w:val="24"/>
          <w:szCs w:val="24"/>
        </w:rPr>
        <w:t>2761 Nagykáta, Pf.83.</w:t>
      </w:r>
    </w:p>
    <w:p w:rsidR="00BB4B17" w:rsidRPr="004B3CA6" w:rsidRDefault="00BB4B17" w:rsidP="00FF6593">
      <w:pPr>
        <w:spacing w:line="360" w:lineRule="auto"/>
        <w:ind w:left="357" w:firstLine="352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telephelye</w:t>
      </w:r>
    </w:p>
    <w:p w:rsidR="00BB4B17" w:rsidRPr="004B3CA6" w:rsidRDefault="00BB4B17" w:rsidP="00FF6593">
      <w:pPr>
        <w:spacing w:after="120" w:line="360" w:lineRule="auto"/>
        <w:ind w:left="709"/>
        <w:rPr>
          <w:sz w:val="24"/>
          <w:szCs w:val="24"/>
        </w:rPr>
      </w:pPr>
      <w:r w:rsidRPr="004B3CA6">
        <w:rPr>
          <w:sz w:val="24"/>
          <w:szCs w:val="24"/>
        </w:rPr>
        <w:t>2760 Nagykáta, Perczel Mór u. 24.</w:t>
      </w:r>
    </w:p>
    <w:p w:rsidR="00BB4B17" w:rsidRPr="004B3CA6" w:rsidRDefault="00BB4B17" w:rsidP="000F1A90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bélyegzője</w:t>
      </w:r>
    </w:p>
    <w:p w:rsidR="00BB4B17" w:rsidRPr="004B3CA6" w:rsidRDefault="00BB4B17" w:rsidP="00FF6593">
      <w:pPr>
        <w:ind w:left="709"/>
        <w:rPr>
          <w:sz w:val="24"/>
          <w:szCs w:val="24"/>
        </w:rPr>
      </w:pPr>
      <w:r w:rsidRPr="004B3CA6">
        <w:rPr>
          <w:sz w:val="24"/>
          <w:szCs w:val="24"/>
        </w:rPr>
        <w:t>Tápiómenti Területfejlesztési Társulás</w:t>
      </w:r>
    </w:p>
    <w:p w:rsidR="00BB4B17" w:rsidRPr="004B3CA6" w:rsidRDefault="00BB4B17" w:rsidP="00FF6593">
      <w:pPr>
        <w:pStyle w:val="BodyTextIndent"/>
        <w:ind w:left="709"/>
      </w:pPr>
      <w:r w:rsidRPr="004B3CA6">
        <w:t>2760 Nagykáta, Egreskátai u. 27.</w:t>
      </w:r>
    </w:p>
    <w:p w:rsidR="00BB4B17" w:rsidRPr="004B3CA6" w:rsidRDefault="00BB4B17" w:rsidP="00FF6593">
      <w:pPr>
        <w:rPr>
          <w:sz w:val="24"/>
          <w:szCs w:val="24"/>
        </w:rPr>
      </w:pPr>
    </w:p>
    <w:p w:rsidR="00BB4B17" w:rsidRPr="004B3CA6" w:rsidRDefault="00BB4B17" w:rsidP="000F1A90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társulást a tagok a Tápiómenti Területfejlesztési Társulás 1/1996. (VI. 26.) sz. határozatával hozták </w:t>
      </w:r>
      <w:r>
        <w:rPr>
          <w:sz w:val="24"/>
          <w:szCs w:val="24"/>
        </w:rPr>
        <w:t xml:space="preserve">létre </w:t>
      </w:r>
      <w:r w:rsidRPr="004B3CA6">
        <w:rPr>
          <w:sz w:val="24"/>
          <w:szCs w:val="24"/>
        </w:rPr>
        <w:t>a területfejlesztésről és a területrendezésről szóló 1996. évi XXI. törvénynek megfelelően.</w:t>
      </w:r>
    </w:p>
    <w:p w:rsidR="00BB4B17" w:rsidRPr="004B3CA6" w:rsidRDefault="00BB4B17" w:rsidP="00FF6593">
      <w:pPr>
        <w:spacing w:line="360" w:lineRule="auto"/>
        <w:ind w:left="714"/>
        <w:rPr>
          <w:sz w:val="24"/>
          <w:szCs w:val="24"/>
        </w:rPr>
      </w:pPr>
    </w:p>
    <w:p w:rsidR="00BB4B17" w:rsidRPr="004B3CA6" w:rsidRDefault="00BB4B17" w:rsidP="000F1A90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illetékességi</w:t>
      </w:r>
      <w:r w:rsidRPr="004B3CA6">
        <w:rPr>
          <w:b/>
          <w:bCs/>
          <w:i/>
          <w:iCs/>
          <w:sz w:val="24"/>
          <w:szCs w:val="24"/>
        </w:rPr>
        <w:t xml:space="preserve"> </w:t>
      </w:r>
      <w:r w:rsidRPr="004B3CA6">
        <w:rPr>
          <w:b/>
          <w:bCs/>
          <w:sz w:val="24"/>
          <w:szCs w:val="24"/>
        </w:rPr>
        <w:t>területe</w:t>
      </w:r>
    </w:p>
    <w:p w:rsidR="00BB4B17" w:rsidRPr="004B3CA6" w:rsidRDefault="00BB4B17" w:rsidP="00FF6593">
      <w:pPr>
        <w:pStyle w:val="BodyTextIndent"/>
        <w:ind w:left="709"/>
      </w:pPr>
      <w:r>
        <w:t>A</w:t>
      </w:r>
      <w:r w:rsidRPr="004B3CA6">
        <w:t xml:space="preserve"> társult önkormányzatok közigazgatási területére terjed ki.</w:t>
      </w:r>
    </w:p>
    <w:p w:rsidR="00BB4B17" w:rsidRPr="004B3CA6" w:rsidRDefault="00BB4B17" w:rsidP="00FF6593">
      <w:pPr>
        <w:pStyle w:val="BodyTextIndent"/>
        <w:rPr>
          <w:b/>
          <w:bCs/>
        </w:rPr>
      </w:pPr>
    </w:p>
    <w:p w:rsidR="00BB4B17" w:rsidRPr="004B3CA6" w:rsidRDefault="00BB4B17" w:rsidP="000F1A90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 xml:space="preserve">A társulás alaptevékenységei: </w:t>
      </w:r>
    </w:p>
    <w:p w:rsidR="00BB4B17" w:rsidRDefault="00BB4B17" w:rsidP="00B41AAE">
      <w:pPr>
        <w:spacing w:line="360" w:lineRule="auto"/>
        <w:ind w:left="709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 xml:space="preserve"> Alaptevékenység fő TEÁOR kódja:</w:t>
      </w:r>
    </w:p>
    <w:p w:rsidR="00BB4B17" w:rsidRDefault="00BB4B17" w:rsidP="00B41AAE">
      <w:pPr>
        <w:spacing w:line="360" w:lineRule="auto"/>
        <w:ind w:left="709" w:firstLine="143"/>
        <w:rPr>
          <w:bCs/>
          <w:sz w:val="24"/>
          <w:szCs w:val="24"/>
        </w:rPr>
      </w:pPr>
      <w:r w:rsidRPr="00B41AAE">
        <w:rPr>
          <w:bCs/>
          <w:sz w:val="24"/>
          <w:szCs w:val="24"/>
        </w:rPr>
        <w:t>4221Folyadék szállítására szolgáló közmű építése</w:t>
      </w:r>
    </w:p>
    <w:p w:rsidR="00BB4B17" w:rsidRPr="00D45483" w:rsidRDefault="00BB4B17" w:rsidP="00FF6593">
      <w:pPr>
        <w:ind w:left="709"/>
        <w:rPr>
          <w:bCs/>
          <w:sz w:val="24"/>
          <w:szCs w:val="24"/>
        </w:rPr>
      </w:pPr>
    </w:p>
    <w:p w:rsidR="00BB4B17" w:rsidRPr="004B3CA6" w:rsidRDefault="00BB4B17" w:rsidP="00FF6593">
      <w:pPr>
        <w:ind w:left="709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Szakágazat száma, megnevezése:</w:t>
      </w:r>
    </w:p>
    <w:p w:rsidR="00BB4B17" w:rsidRPr="00913BD6" w:rsidRDefault="00BB4B17" w:rsidP="007A1D66">
      <w:pPr>
        <w:ind w:left="709"/>
        <w:rPr>
          <w:color w:val="FF0000"/>
          <w:sz w:val="24"/>
          <w:szCs w:val="24"/>
        </w:rPr>
      </w:pPr>
      <w:r w:rsidRPr="008B6526">
        <w:rPr>
          <w:sz w:val="24"/>
          <w:szCs w:val="24"/>
        </w:rPr>
        <w:t xml:space="preserve">  </w:t>
      </w:r>
      <w:r w:rsidRPr="00B41AAE">
        <w:rPr>
          <w:sz w:val="24"/>
          <w:szCs w:val="24"/>
        </w:rPr>
        <w:t>422100 Folyadék szállítására szolgáló közmű építése</w:t>
      </w:r>
    </w:p>
    <w:p w:rsidR="00BB4B17" w:rsidRPr="004B3CA6" w:rsidRDefault="00BB4B17" w:rsidP="00FF6593">
      <w:pPr>
        <w:ind w:left="709"/>
        <w:rPr>
          <w:b/>
          <w:bCs/>
          <w:sz w:val="24"/>
          <w:szCs w:val="24"/>
        </w:rPr>
      </w:pPr>
    </w:p>
    <w:p w:rsidR="00BB4B17" w:rsidRPr="004B3CA6" w:rsidRDefault="00BB4B17" w:rsidP="00FF6593">
      <w:pPr>
        <w:ind w:left="709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Szakfeladat száma, megnevezése: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360000 Víztermelés, -kezelés, -ellátás</w:t>
      </w:r>
    </w:p>
    <w:p w:rsidR="00BB4B17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370000 Szennyvíz gyűjtése, tisztítása, elhelyezése</w:t>
      </w:r>
    </w:p>
    <w:p w:rsidR="00BB4B17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41AAE">
        <w:rPr>
          <w:sz w:val="24"/>
          <w:szCs w:val="24"/>
        </w:rPr>
        <w:t xml:space="preserve">382103 Szennyvíziszap kezelése, ártalmatlanítása </w:t>
      </w:r>
    </w:p>
    <w:p w:rsidR="00BB4B17" w:rsidRPr="00B41AAE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421100 Út, autópálya építés</w:t>
      </w:r>
      <w:r w:rsidRPr="00B41AAE">
        <w:rPr>
          <w:sz w:val="24"/>
          <w:szCs w:val="24"/>
        </w:rPr>
        <w:t xml:space="preserve"> 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422100 Folyadék szállítására szolgáló közmű építése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422200 Elektromos, híradás-technikai célú közmű építése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429900 Egyéb m.n.s. építés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640000 Pénzügyi közvetítés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691001 Jogi segítségnyújtás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691002 Egyéb jogi tevékenység 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692000 Számviteli, könyvvizsgálói, adószakértői tevékenység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700000 Üzletvezetési, vezetői tanácsadás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711000 Építészmérnöki tevékenység, műszaki tanácsadás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712109 Egyéb, hatósági eljárás érdekében végzett műszaki vizsgálat, elemzés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749032 Minőségbiztosítási tevékenység</w:t>
      </w:r>
    </w:p>
    <w:p w:rsidR="00BB4B17" w:rsidRPr="004B3CA6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811000 Építményüzemeltetés</w:t>
      </w:r>
    </w:p>
    <w:p w:rsidR="00BB4B17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821000 Adminisztratív, kiegészítő szolgáltatás</w:t>
      </w:r>
    </w:p>
    <w:p w:rsidR="00BB4B17" w:rsidRPr="00B41AAE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41AAE">
        <w:rPr>
          <w:sz w:val="24"/>
          <w:szCs w:val="24"/>
        </w:rPr>
        <w:t>841154 Önkormányzati vagyonnal való gazdálkodással kapcsolatos feladatok</w:t>
      </w:r>
    </w:p>
    <w:p w:rsidR="00BB4B17" w:rsidRPr="00B41AAE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41AAE">
        <w:rPr>
          <w:bCs/>
          <w:sz w:val="24"/>
          <w:szCs w:val="24"/>
          <w:shd w:val="clear" w:color="auto" w:fill="FFFFFF"/>
        </w:rPr>
        <w:t>841363 Szektorhoz nem köthető komplex gazdaságfejlesztési projektek támogatása</w:t>
      </w:r>
    </w:p>
    <w:p w:rsidR="00BB4B17" w:rsidRPr="00B41AAE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41AAE">
        <w:rPr>
          <w:sz w:val="24"/>
          <w:szCs w:val="24"/>
        </w:rPr>
        <w:t>841382 Területfejlesztési és területrendezési területi feladatok</w:t>
      </w:r>
    </w:p>
    <w:p w:rsidR="00BB4B17" w:rsidRPr="00CE40B3" w:rsidRDefault="00BB4B17" w:rsidP="00FF6593">
      <w:pPr>
        <w:numPr>
          <w:ilvl w:val="0"/>
          <w:numId w:val="23"/>
        </w:numPr>
        <w:suppressAutoHyphens w:val="0"/>
        <w:jc w:val="both"/>
      </w:pPr>
      <w:smartTag w:uri="urn:schemas-microsoft-com:office:smarttags" w:element="metricconverter">
        <w:smartTagPr>
          <w:attr w:name="ProductID" w:val="841143 A"/>
        </w:smartTagPr>
        <w:r w:rsidRPr="00B41AAE">
          <w:rPr>
            <w:sz w:val="24"/>
            <w:szCs w:val="24"/>
          </w:rPr>
          <w:t>841143 A</w:t>
        </w:r>
      </w:smartTag>
      <w:r w:rsidRPr="00B41AAE">
        <w:rPr>
          <w:sz w:val="24"/>
          <w:szCs w:val="24"/>
        </w:rPr>
        <w:t xml:space="preserve"> költségvetés végrehajtása, a kifizetések ellenőrzése területi szinten</w:t>
      </w:r>
    </w:p>
    <w:p w:rsidR="00BB4B17" w:rsidRPr="00B41AAE" w:rsidRDefault="00BB4B17" w:rsidP="00FF6593">
      <w:pPr>
        <w:numPr>
          <w:ilvl w:val="0"/>
          <w:numId w:val="23"/>
        </w:numPr>
        <w:suppressAutoHyphens w:val="0"/>
        <w:jc w:val="both"/>
      </w:pPr>
      <w:r>
        <w:rPr>
          <w:sz w:val="24"/>
          <w:szCs w:val="24"/>
        </w:rPr>
        <w:t xml:space="preserve">841163 Pályázat-, támogatáskezelés és ellenőrzés </w:t>
      </w:r>
    </w:p>
    <w:p w:rsidR="00BB4B17" w:rsidRPr="00B41AAE" w:rsidRDefault="00BB4B17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41AAE">
        <w:rPr>
          <w:bCs/>
          <w:sz w:val="24"/>
          <w:szCs w:val="24"/>
          <w:shd w:val="clear" w:color="auto" w:fill="FFFFFF"/>
        </w:rPr>
        <w:t>841906 Finanszírozási műveletek</w:t>
      </w:r>
    </w:p>
    <w:p w:rsidR="00BB4B17" w:rsidRPr="00B41AAE" w:rsidRDefault="00BB4B17" w:rsidP="00FF6593">
      <w:pPr>
        <w:numPr>
          <w:ilvl w:val="0"/>
          <w:numId w:val="23"/>
        </w:numPr>
        <w:suppressAutoHyphens w:val="0"/>
        <w:jc w:val="both"/>
      </w:pPr>
      <w:r w:rsidRPr="00B41AAE">
        <w:rPr>
          <w:sz w:val="24"/>
          <w:szCs w:val="24"/>
        </w:rPr>
        <w:t>841907 Önkormányzatok elszámolásai a költségvetési szerveikkel</w:t>
      </w:r>
    </w:p>
    <w:p w:rsidR="00BB4B17" w:rsidRPr="00B41AAE" w:rsidRDefault="00BB4B17" w:rsidP="00FF6593">
      <w:pPr>
        <w:numPr>
          <w:ilvl w:val="0"/>
          <w:numId w:val="23"/>
        </w:numPr>
        <w:suppressAutoHyphens w:val="0"/>
        <w:jc w:val="both"/>
      </w:pPr>
      <w:r w:rsidRPr="00B41AAE">
        <w:rPr>
          <w:sz w:val="24"/>
          <w:szCs w:val="24"/>
        </w:rPr>
        <w:t>841911 Forgatási célú finanszírozási műveletek</w:t>
      </w:r>
    </w:p>
    <w:p w:rsidR="00BB4B17" w:rsidRPr="00B41AAE" w:rsidRDefault="00BB4B17" w:rsidP="00FF6593">
      <w:pPr>
        <w:numPr>
          <w:ilvl w:val="0"/>
          <w:numId w:val="23"/>
        </w:numPr>
        <w:suppressAutoHyphens w:val="0"/>
        <w:jc w:val="both"/>
      </w:pPr>
      <w:r w:rsidRPr="00B41AAE">
        <w:rPr>
          <w:sz w:val="24"/>
          <w:szCs w:val="24"/>
        </w:rPr>
        <w:t>841913 Támogatási célú finanszírozási műveletek</w:t>
      </w:r>
    </w:p>
    <w:p w:rsidR="00BB4B17" w:rsidRPr="00FB6BC2" w:rsidRDefault="00BB4B17" w:rsidP="00B443D0">
      <w:pPr>
        <w:suppressAutoHyphens w:val="0"/>
        <w:ind w:left="1428"/>
        <w:jc w:val="both"/>
        <w:rPr>
          <w:highlight w:val="lightGray"/>
        </w:rPr>
      </w:pPr>
    </w:p>
    <w:p w:rsidR="00BB4B17" w:rsidRPr="004B3CA6" w:rsidRDefault="00BB4B17" w:rsidP="00FF6593"/>
    <w:p w:rsidR="00BB4B17" w:rsidRPr="004B3CA6" w:rsidRDefault="00BB4B17" w:rsidP="000F1A90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Az alaptevékenység ellátása érdekében végezhető közfeladatok:</w:t>
      </w:r>
    </w:p>
    <w:p w:rsidR="00BB4B17" w:rsidRPr="004B3CA6" w:rsidRDefault="00BB4B17" w:rsidP="00FF6593">
      <w:pPr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Alaptevékenységhez kapcsolódó területfejlesztési feladatok a területfejlesztésről és a területrendezésről szóló 1996. évi XXI. törvénynek és Magyarország helyi önkormányzatairól szóló 2011. évi CLXXXIX. törvénynek megfelelően.</w:t>
      </w:r>
    </w:p>
    <w:p w:rsidR="00BB4B17" w:rsidRPr="004B3CA6" w:rsidRDefault="00BB4B17" w:rsidP="00FF6593">
      <w:pPr>
        <w:rPr>
          <w:sz w:val="24"/>
          <w:szCs w:val="24"/>
        </w:rPr>
      </w:pPr>
    </w:p>
    <w:p w:rsidR="00BB4B17" w:rsidRPr="004B3CA6" w:rsidRDefault="00BB4B17" w:rsidP="000F1A90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feladatellátáshoz gyakorolt funkciója:</w:t>
      </w:r>
    </w:p>
    <w:p w:rsidR="00BB4B17" w:rsidRPr="004B3CA6" w:rsidRDefault="00BB4B17" w:rsidP="00FF6593">
      <w:pPr>
        <w:ind w:left="709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Önálló</w:t>
      </w:r>
      <w:r>
        <w:rPr>
          <w:sz w:val="24"/>
          <w:szCs w:val="24"/>
        </w:rPr>
        <w:t>an</w:t>
      </w:r>
      <w:r w:rsidRPr="004B3CA6">
        <w:rPr>
          <w:sz w:val="24"/>
          <w:szCs w:val="24"/>
        </w:rPr>
        <w:t xml:space="preserve"> működő és gazdálkodó, önálló bankszámlával rendelkező költségvetési rend szerint gazdálkodó önkormányzati költségvetési körbe tartozó szerv. Előirányzatok feletti rendelkezési jogosultság szempontjából teljes jogkörrel rendelkezik.</w:t>
      </w:r>
    </w:p>
    <w:p w:rsidR="00BB4B17" w:rsidRPr="004B3CA6" w:rsidRDefault="00BB4B17" w:rsidP="00FF6593">
      <w:pPr>
        <w:pStyle w:val="List"/>
      </w:pPr>
    </w:p>
    <w:p w:rsidR="00BB4B17" w:rsidRPr="004B3CA6" w:rsidRDefault="00BB4B17" w:rsidP="000F1A90">
      <w:pPr>
        <w:pStyle w:val="ListParagraph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Fenntartója: az alapító önkormányzatok</w:t>
      </w:r>
    </w:p>
    <w:p w:rsidR="00BB4B17" w:rsidRPr="004B3CA6" w:rsidRDefault="00BB4B17" w:rsidP="00FF6593">
      <w:pPr>
        <w:ind w:left="720"/>
        <w:jc w:val="both"/>
        <w:rPr>
          <w:b/>
          <w:bCs/>
          <w:sz w:val="24"/>
          <w:szCs w:val="24"/>
        </w:rPr>
      </w:pPr>
    </w:p>
    <w:p w:rsidR="00BB4B17" w:rsidRPr="004B3CA6" w:rsidRDefault="00BB4B17" w:rsidP="0022014B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4B3CA6">
        <w:rPr>
          <w:b/>
          <w:bCs/>
          <w:sz w:val="24"/>
          <w:szCs w:val="24"/>
        </w:rPr>
        <w:t>A társulás irányító és felügyeleti szerve: a Társulási Tanács, amely a társult önkormányzatok képviselő-testületei által delegált tagokból áll. Valamennyi társult önkormányzat képviselőtestülete egy képviselő delegálására jogosult</w:t>
      </w:r>
      <w:r w:rsidRPr="004B3CA6">
        <w:rPr>
          <w:rFonts w:ascii="Arial" w:hAnsi="Arial" w:cs="Arial"/>
        </w:rPr>
        <w:t>.</w:t>
      </w:r>
    </w:p>
    <w:p w:rsidR="00BB4B17" w:rsidRPr="004B3CA6" w:rsidRDefault="00BB4B17" w:rsidP="0022014B">
      <w:pPr>
        <w:ind w:left="786"/>
        <w:jc w:val="both"/>
        <w:rPr>
          <w:b/>
          <w:bCs/>
          <w:sz w:val="24"/>
          <w:szCs w:val="24"/>
        </w:rPr>
      </w:pPr>
    </w:p>
    <w:p w:rsidR="00BB4B17" w:rsidRPr="004B3CA6" w:rsidRDefault="00BB4B17" w:rsidP="008C1FB6">
      <w:pPr>
        <w:pStyle w:val="ListParagraph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irányító és felügyeleti szervének címe: 2760 Nagykáta, Egreskátai u. 27.</w:t>
      </w:r>
    </w:p>
    <w:p w:rsidR="00BB4B17" w:rsidRPr="004B3CA6" w:rsidRDefault="00BB4B17" w:rsidP="00FF6593">
      <w:pPr>
        <w:pStyle w:val="ListParagraph"/>
        <w:rPr>
          <w:b/>
          <w:bCs/>
          <w:sz w:val="24"/>
          <w:szCs w:val="24"/>
        </w:rPr>
      </w:pPr>
    </w:p>
    <w:p w:rsidR="00BB4B17" w:rsidRPr="004B3CA6" w:rsidRDefault="00BB4B17" w:rsidP="008C1FB6">
      <w:pPr>
        <w:pStyle w:val="ListParagraph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 xml:space="preserve">A Társulás költségvetési rend szerint gazdálkodó, önkormányzati költségvetési körbe tartozó szerv. </w:t>
      </w:r>
    </w:p>
    <w:p w:rsidR="00BB4B17" w:rsidRPr="004B3CA6" w:rsidRDefault="00BB4B17" w:rsidP="00FF6593">
      <w:pPr>
        <w:jc w:val="both"/>
        <w:rPr>
          <w:b/>
          <w:bCs/>
          <w:sz w:val="24"/>
          <w:szCs w:val="24"/>
        </w:rPr>
      </w:pPr>
    </w:p>
    <w:p w:rsidR="00BB4B17" w:rsidRPr="004B3CA6" w:rsidRDefault="00BB4B17" w:rsidP="008C1FB6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törvényességi felügyeleti szerve</w:t>
      </w:r>
    </w:p>
    <w:p w:rsidR="00BB4B17" w:rsidRPr="004B3CA6" w:rsidRDefault="00BB4B17" w:rsidP="00FF6593">
      <w:pPr>
        <w:ind w:left="7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helyi önkormányzatok törvényességi ellenőrzéséért felelős szerv (Pest Megyei Kormányhivatal). </w:t>
      </w:r>
    </w:p>
    <w:p w:rsidR="00BB4B17" w:rsidRPr="004B3CA6" w:rsidRDefault="00BB4B17" w:rsidP="00E452ED">
      <w:pPr>
        <w:rPr>
          <w:b/>
          <w:bCs/>
          <w:sz w:val="24"/>
          <w:szCs w:val="24"/>
        </w:rPr>
      </w:pPr>
    </w:p>
    <w:p w:rsidR="00BB4B17" w:rsidRPr="004B3CA6" w:rsidRDefault="00BB4B17" w:rsidP="008C1FB6">
      <w:pPr>
        <w:pStyle w:val="ListParagraph"/>
        <w:numPr>
          <w:ilvl w:val="0"/>
          <w:numId w:val="31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vezető szerve</w:t>
      </w:r>
    </w:p>
    <w:p w:rsidR="00BB4B17" w:rsidRPr="004B3CA6" w:rsidRDefault="00BB4B17" w:rsidP="00FF6593">
      <w:pPr>
        <w:pStyle w:val="BodyTextIndent"/>
        <w:ind w:left="709"/>
        <w:jc w:val="both"/>
      </w:pPr>
      <w:r w:rsidRPr="004B3CA6">
        <w:t>A Tápiómenti Területfejlesztési Társulásban (a továbbiakban: Társulás) résztvevő együttműködő felek a Társulás vezetésére, feladatainak irányítására és végzésére a következő döntéshozó szerveket hozzák létre:</w:t>
      </w:r>
    </w:p>
    <w:p w:rsidR="00BB4B17" w:rsidRPr="004B3CA6" w:rsidRDefault="00BB4B17" w:rsidP="00FF6593">
      <w:pPr>
        <w:pStyle w:val="BodyTextIndent"/>
        <w:ind w:left="709"/>
        <w:jc w:val="both"/>
      </w:pPr>
    </w:p>
    <w:p w:rsidR="00BB4B17" w:rsidRPr="004B3CA6" w:rsidRDefault="00BB4B17" w:rsidP="006D4201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</w:t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4B3CA6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   </w:t>
      </w:r>
      <w:r w:rsidRPr="004B3CA6">
        <w:rPr>
          <w:sz w:val="24"/>
          <w:szCs w:val="24"/>
        </w:rPr>
        <w:t>A döntéshozó testület, a Társulási Tanács, mely  a társult önkormányzatok</w:t>
      </w:r>
    </w:p>
    <w:p w:rsidR="00BB4B17" w:rsidRPr="004B3CA6" w:rsidRDefault="00BB4B17" w:rsidP="006D4201">
      <w:pPr>
        <w:ind w:left="1416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képviselő-testületei által delegált tagokból áll.</w:t>
      </w:r>
    </w:p>
    <w:p w:rsidR="00BB4B17" w:rsidRPr="004B3CA6" w:rsidRDefault="00BB4B17" w:rsidP="00FF6593">
      <w:pPr>
        <w:pStyle w:val="BodyText"/>
        <w:tabs>
          <w:tab w:val="left" w:pos="1416"/>
        </w:tabs>
        <w:ind w:left="1416"/>
        <w:jc w:val="both"/>
      </w:pPr>
      <w:r w:rsidRPr="004B3CA6">
        <w:t>A Társulási Tanács tagjai maguk közül elnököt és alelnököket választanak, minősített szavazattal, nyílt szavazással.</w:t>
      </w:r>
    </w:p>
    <w:p w:rsidR="00BB4B17" w:rsidRPr="004B3CA6" w:rsidRDefault="00BB4B17" w:rsidP="00FF6593">
      <w:pPr>
        <w:pStyle w:val="BodyText"/>
        <w:tabs>
          <w:tab w:val="left" w:pos="1416"/>
        </w:tabs>
        <w:ind w:left="284"/>
        <w:jc w:val="both"/>
        <w:rPr>
          <w:strike/>
        </w:rPr>
      </w:pPr>
    </w:p>
    <w:p w:rsidR="00BB4B17" w:rsidRPr="004B3CA6" w:rsidRDefault="00BB4B17" w:rsidP="00FF6593">
      <w:pPr>
        <w:ind w:left="1418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Társulási megállapodás módosításához, pénzügyi kérdésekben, személyi kérdésekben, a szervezeti és működési szabályzat elfogadásához és módosításához, a pénzügyi terv, valamint annak végrehajtásáról szóló beszámoló elfogadásához, a pályázat benyújtásához, a Társulási működési hozzájárulás meghatározásához, a belépés és a kizárás elfogadásához, a társulási megállapodás felmondásának elfogadásához minősített többségi szavazat szükséges.</w:t>
      </w:r>
    </w:p>
    <w:p w:rsidR="00BB4B17" w:rsidRPr="004B3CA6" w:rsidRDefault="00BB4B17" w:rsidP="00FF6593">
      <w:pPr>
        <w:ind w:left="1418"/>
        <w:jc w:val="both"/>
        <w:rPr>
          <w:sz w:val="24"/>
          <w:szCs w:val="24"/>
        </w:rPr>
      </w:pPr>
    </w:p>
    <w:p w:rsidR="00BB4B17" w:rsidRPr="004B3CA6" w:rsidRDefault="00BB4B17" w:rsidP="00E452ED">
      <w:pPr>
        <w:pStyle w:val="BodyText"/>
        <w:ind w:firstLine="284"/>
        <w:jc w:val="both"/>
      </w:pPr>
      <w:r w:rsidRPr="004B3CA6">
        <w:tab/>
      </w:r>
      <w:r w:rsidRPr="004B3CA6">
        <w:tab/>
      </w:r>
      <w:r>
        <w:tab/>
      </w:r>
      <w:r>
        <w:tab/>
      </w:r>
      <w:r w:rsidRPr="004B3CA6">
        <w:t>A Társulást az elnök akadályoztatása esetén az  alelnökök képviselik.</w:t>
      </w:r>
    </w:p>
    <w:p w:rsidR="00BB4B17" w:rsidRPr="004B3CA6" w:rsidRDefault="00BB4B17" w:rsidP="00FF6593">
      <w:pPr>
        <w:pStyle w:val="BodyText"/>
        <w:ind w:firstLine="284"/>
        <w:jc w:val="both"/>
      </w:pPr>
    </w:p>
    <w:p w:rsidR="00BB4B17" w:rsidRPr="004B3CA6" w:rsidRDefault="00BB4B17" w:rsidP="006D4201">
      <w:pPr>
        <w:tabs>
          <w:tab w:val="left" w:pos="693"/>
          <w:tab w:val="left" w:pos="1402"/>
        </w:tabs>
        <w:ind w:left="106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b)   A térségi együttműködéshez kapcsolódó és a települési szintű feladatok</w:t>
      </w:r>
    </w:p>
    <w:p w:rsidR="00BB4B17" w:rsidRPr="004B3CA6" w:rsidRDefault="00BB4B17" w:rsidP="006D4201">
      <w:pPr>
        <w:tabs>
          <w:tab w:val="left" w:pos="693"/>
          <w:tab w:val="left" w:pos="1402"/>
        </w:tabs>
        <w:ind w:left="106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     ellátására az együttműködő képviselő-testületek megbízzák a polgármesteri</w:t>
      </w:r>
    </w:p>
    <w:p w:rsidR="00BB4B17" w:rsidRPr="004B3CA6" w:rsidRDefault="00BB4B17" w:rsidP="006D4201">
      <w:pPr>
        <w:tabs>
          <w:tab w:val="left" w:pos="693"/>
          <w:tab w:val="left" w:pos="1402"/>
        </w:tabs>
        <w:ind w:left="106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     hivatalokban dolgozó, e témakörben jártas dolgozóikat a települési jegyzők</w:t>
      </w:r>
    </w:p>
    <w:p w:rsidR="00BB4B17" w:rsidRPr="004B3CA6" w:rsidRDefault="00BB4B17" w:rsidP="006D4201">
      <w:pPr>
        <w:tabs>
          <w:tab w:val="left" w:pos="693"/>
          <w:tab w:val="left" w:pos="1402"/>
        </w:tabs>
        <w:ind w:left="106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     közreműködésével, mint a Polgármesteri Hivatalok vezetői útján.</w:t>
      </w:r>
    </w:p>
    <w:p w:rsidR="00BB4B17" w:rsidRPr="004B3CA6" w:rsidRDefault="00BB4B17" w:rsidP="00FF6593">
      <w:pPr>
        <w:tabs>
          <w:tab w:val="left" w:pos="693"/>
          <w:tab w:val="left" w:pos="1402"/>
        </w:tabs>
        <w:ind w:left="284" w:hanging="284"/>
        <w:jc w:val="both"/>
        <w:rPr>
          <w:sz w:val="24"/>
          <w:szCs w:val="24"/>
        </w:rPr>
      </w:pPr>
    </w:p>
    <w:p w:rsidR="00BB4B17" w:rsidRPr="004B3CA6" w:rsidRDefault="00BB4B17" w:rsidP="001C6B10">
      <w:pPr>
        <w:numPr>
          <w:ilvl w:val="0"/>
          <w:numId w:val="31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gazdálkodása:</w:t>
      </w:r>
    </w:p>
    <w:p w:rsidR="00BB4B17" w:rsidRPr="004B3CA6" w:rsidRDefault="00BB4B17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költségvetésének felügyeletét a Társulási Tanács látja el, a Társulási Tanács a költségvetést, annak módosítását és végrehajtását határozatban fogadja el.</w:t>
      </w:r>
    </w:p>
    <w:p w:rsidR="00BB4B17" w:rsidRPr="004B3CA6" w:rsidRDefault="00BB4B17" w:rsidP="00FF6593">
      <w:pPr>
        <w:ind w:left="1425"/>
        <w:jc w:val="both"/>
        <w:rPr>
          <w:sz w:val="24"/>
          <w:szCs w:val="24"/>
        </w:rPr>
      </w:pPr>
    </w:p>
    <w:p w:rsidR="00BB4B17" w:rsidRPr="004B3CA6" w:rsidRDefault="00BB4B17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 a társult tagok lakosságarányos hozzájárulásából, pályázatok útján elnyert pénzeszközökből, különböző szervezetektől kapott támogatásokból, adományokból és konkrét célra illetve a felhasználásra átvett pénzeszközökből, valamint mások számára végzett szolgáltatásokért kapott bevételekből gazdálkodik. A Társulás Társberuházói Szerződést kötött a Tápiómenti Települések Csatornamű Vízgazdálkodási Társulatával (Képviseli: Kovács Ferenc Intéző Bizottság Elnök, székhely: H-2760 Nagykáta, Egreskátai u. 27. szám - a továbbiakban: Társulat) </w:t>
      </w:r>
    </w:p>
    <w:p w:rsidR="00BB4B17" w:rsidRDefault="00BB4B17" w:rsidP="00FF6593">
      <w:pPr>
        <w:ind w:left="142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működésének finanszírozását a Társulat a felek által meghatározott ütemezés szerint, pénzeszköz átadásával biztosítja. A Társulat a fenti finanszírozási kötelezettsége teljesítése körében a likviditásról folyamatosan gondoskodik, az ahhoz szükséges összes intézkedést megteszi.</w:t>
      </w:r>
    </w:p>
    <w:p w:rsidR="00BB4B17" w:rsidRDefault="00BB4B17" w:rsidP="00FF6593">
      <w:pPr>
        <w:ind w:left="1425"/>
        <w:jc w:val="both"/>
        <w:rPr>
          <w:sz w:val="24"/>
          <w:szCs w:val="24"/>
        </w:rPr>
      </w:pPr>
    </w:p>
    <w:p w:rsidR="00BB4B17" w:rsidRPr="004B3CA6" w:rsidRDefault="00BB4B17" w:rsidP="00FF6593">
      <w:pPr>
        <w:ind w:left="1425"/>
        <w:jc w:val="both"/>
        <w:rPr>
          <w:sz w:val="24"/>
          <w:szCs w:val="24"/>
        </w:rPr>
      </w:pPr>
    </w:p>
    <w:p w:rsidR="00BB4B17" w:rsidRPr="004B3CA6" w:rsidRDefault="00BB4B17" w:rsidP="00FF6593">
      <w:pPr>
        <w:ind w:left="1425"/>
        <w:jc w:val="both"/>
        <w:rPr>
          <w:sz w:val="24"/>
          <w:szCs w:val="24"/>
        </w:rPr>
      </w:pPr>
    </w:p>
    <w:p w:rsidR="00BB4B17" w:rsidRPr="004B3CA6" w:rsidRDefault="00BB4B17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bevételei a Társulást illetik meg. Azokat a Társulás elkülönített számláján kezeli. A felhasználás ellenőrzésére 3 tagú Pénzügyi és Felügyelő Bizottságot hoznak létre az együttműködő felek. A Pénzügyi és Felügyelő Bizottság ügyrendjét maga határozza meg.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költségvetést a Társulás </w:t>
      </w:r>
      <w:r w:rsidRPr="00421D4B">
        <w:rPr>
          <w:sz w:val="24"/>
          <w:szCs w:val="24"/>
        </w:rPr>
        <w:t xml:space="preserve">munkaszervezeti feladatait ellátó </w:t>
      </w:r>
      <w:r>
        <w:rPr>
          <w:sz w:val="24"/>
          <w:szCs w:val="24"/>
        </w:rPr>
        <w:t>Nagykáta</w:t>
      </w:r>
      <w:r w:rsidRPr="00421D4B">
        <w:rPr>
          <w:sz w:val="24"/>
          <w:szCs w:val="24"/>
        </w:rPr>
        <w:t>i Polgármesteri Hivatal</w:t>
      </w:r>
      <w:r>
        <w:rPr>
          <w:sz w:val="24"/>
          <w:szCs w:val="24"/>
        </w:rPr>
        <w:t xml:space="preserve"> készíti el, mely</w:t>
      </w:r>
      <w:r w:rsidRPr="004B3CA6">
        <w:rPr>
          <w:sz w:val="24"/>
          <w:szCs w:val="24"/>
        </w:rPr>
        <w:t xml:space="preserve"> a Pénzügyi és Felügyelő Bizottság jóváhagy</w:t>
      </w:r>
      <w:r>
        <w:rPr>
          <w:sz w:val="24"/>
          <w:szCs w:val="24"/>
        </w:rPr>
        <w:t xml:space="preserve">ását követően </w:t>
      </w:r>
      <w:r w:rsidRPr="004B3CA6">
        <w:rPr>
          <w:sz w:val="24"/>
          <w:szCs w:val="24"/>
        </w:rPr>
        <w:t>kerül a Tanács elé elfogadásra.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Default="00BB4B17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Előirányzat módosítása a költségvetés elfogadásához hasonlóan történik.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működési hozzájárulás a tag önkormányzatok folyó költségvetési év tervezésében szereplő népesség szám után számított, a Társulás költségvetésében meghatározott Ft/fő/év összegű hozzájárulás. </w:t>
      </w:r>
    </w:p>
    <w:p w:rsidR="00BB4B17" w:rsidRPr="004B3CA6" w:rsidRDefault="00BB4B17" w:rsidP="00FF6593">
      <w:pPr>
        <w:ind w:left="1418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hozzájárulás befizetése minden évben két részletben esedékes: </w:t>
      </w:r>
    </w:p>
    <w:p w:rsidR="00BB4B17" w:rsidRPr="004B3CA6" w:rsidRDefault="00BB4B17" w:rsidP="00FF6593">
      <w:pPr>
        <w:ind w:left="1418"/>
        <w:rPr>
          <w:sz w:val="24"/>
          <w:szCs w:val="24"/>
        </w:rPr>
      </w:pPr>
      <w:r w:rsidRPr="004B3CA6">
        <w:rPr>
          <w:sz w:val="24"/>
          <w:szCs w:val="24"/>
        </w:rPr>
        <w:t xml:space="preserve">- az első részletet: 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>március 30-ig;</w:t>
      </w:r>
    </w:p>
    <w:p w:rsidR="00BB4B17" w:rsidRPr="004B3CA6" w:rsidRDefault="00BB4B17" w:rsidP="00FF6593">
      <w:pPr>
        <w:ind w:left="1418"/>
        <w:rPr>
          <w:sz w:val="24"/>
          <w:szCs w:val="24"/>
        </w:rPr>
      </w:pPr>
      <w:r w:rsidRPr="004B3CA6">
        <w:rPr>
          <w:sz w:val="24"/>
          <w:szCs w:val="24"/>
        </w:rPr>
        <w:t>- a második részletet: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 xml:space="preserve">szeptember 30-ig </w:t>
      </w:r>
    </w:p>
    <w:p w:rsidR="00BB4B17" w:rsidRPr="004B3CA6" w:rsidRDefault="00BB4B17" w:rsidP="00455FE4">
      <w:pPr>
        <w:ind w:left="1418"/>
        <w:rPr>
          <w:sz w:val="24"/>
          <w:szCs w:val="24"/>
        </w:rPr>
      </w:pPr>
      <w:r w:rsidRPr="004B3CA6">
        <w:rPr>
          <w:sz w:val="24"/>
          <w:szCs w:val="24"/>
        </w:rPr>
        <w:t>kell befizetni a Társulás számlájára.</w:t>
      </w:r>
    </w:p>
    <w:p w:rsidR="00BB4B17" w:rsidRPr="004B3CA6" w:rsidRDefault="00BB4B17" w:rsidP="00455FE4">
      <w:pPr>
        <w:ind w:left="1418"/>
        <w:rPr>
          <w:sz w:val="24"/>
          <w:szCs w:val="24"/>
        </w:rPr>
      </w:pPr>
    </w:p>
    <w:p w:rsidR="00BB4B17" w:rsidRPr="004B3CA6" w:rsidRDefault="00BB4B17" w:rsidP="00AB09BC">
      <w:pPr>
        <w:ind w:left="1420" w:hanging="328"/>
        <w:jc w:val="both"/>
        <w:rPr>
          <w:sz w:val="24"/>
          <w:szCs w:val="24"/>
          <w:lang w:eastAsia="hu-HU"/>
        </w:rPr>
      </w:pPr>
      <w:r w:rsidRPr="004B3CA6">
        <w:rPr>
          <w:sz w:val="24"/>
          <w:szCs w:val="24"/>
        </w:rPr>
        <w:t>g)</w:t>
      </w:r>
      <w:r w:rsidRPr="004B3CA6">
        <w:rPr>
          <w:sz w:val="24"/>
          <w:szCs w:val="24"/>
        </w:rPr>
        <w:tab/>
        <w:t xml:space="preserve">Ha a társulás tagjai által a társulás működési költségeihez történő pénzügyi hozzájárulás, és a fejlesztés, beruházás vonatkozásában vállalt fizetési kötelezettség teljesítését illetően valamely társulási tag 15 napot meghaladó késedelembe esik, és a társulás egyszeri, írásbeli felszólításának kézbesítésétől számított 15 napon belül sem egyenlíti ki tartozását, ez utóbbi határidő eredménytelen elteltét követően a Társulás </w:t>
      </w:r>
      <w:r w:rsidRPr="004B3CA6">
        <w:rPr>
          <w:sz w:val="24"/>
          <w:szCs w:val="24"/>
          <w:lang w:eastAsia="hu-HU"/>
        </w:rPr>
        <w:t xml:space="preserve">a fizetési kötelezettséget nem teljesítő önkormányzat által a pénzforgalmi szolgáltatójának adott felhatalmazó nyilatkozata alapján beszedési megbízás benyújtására jogosult. </w:t>
      </w:r>
    </w:p>
    <w:p w:rsidR="00BB4B17" w:rsidRPr="004B3CA6" w:rsidRDefault="00BB4B17" w:rsidP="00AB09BC">
      <w:pPr>
        <w:ind w:left="1420" w:hanging="328"/>
        <w:jc w:val="both"/>
        <w:rPr>
          <w:sz w:val="24"/>
          <w:szCs w:val="24"/>
          <w:lang w:eastAsia="hu-HU"/>
        </w:rPr>
      </w:pPr>
    </w:p>
    <w:p w:rsidR="00BB4B17" w:rsidRPr="004B3CA6" w:rsidRDefault="00BB4B17" w:rsidP="00626663">
      <w:pPr>
        <w:ind w:left="1547" w:hanging="43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h)  Tagok a Társulás működési költségeihez szükséges évi hozzájárulás összegét</w:t>
      </w:r>
    </w:p>
    <w:p w:rsidR="00BB4B17" w:rsidRPr="004B3CA6" w:rsidRDefault="00BB4B17" w:rsidP="00626663">
      <w:pPr>
        <w:ind w:left="1547" w:hanging="43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     saját költségvetési rendeleteikben biztosítják.</w:t>
      </w:r>
    </w:p>
    <w:p w:rsidR="00BB4B17" w:rsidRPr="004B3CA6" w:rsidRDefault="00BB4B17" w:rsidP="00626663">
      <w:pPr>
        <w:jc w:val="both"/>
        <w:rPr>
          <w:sz w:val="24"/>
          <w:szCs w:val="24"/>
        </w:rPr>
      </w:pPr>
    </w:p>
    <w:p w:rsidR="00BB4B17" w:rsidRPr="004B3CA6" w:rsidRDefault="00BB4B17" w:rsidP="00244DFF">
      <w:pPr>
        <w:ind w:left="708" w:firstLine="35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i)</w:t>
      </w:r>
      <w:r w:rsidRPr="004B3CA6">
        <w:rPr>
          <w:sz w:val="24"/>
          <w:szCs w:val="24"/>
        </w:rPr>
        <w:tab/>
        <w:t xml:space="preserve">A Társulás szolgáltatásait a Társulásban résztvevő önkormányzatok részére </w:t>
      </w:r>
    </w:p>
    <w:p w:rsidR="00BB4B17" w:rsidRPr="004B3CA6" w:rsidRDefault="00BB4B17" w:rsidP="00244DFF">
      <w:pPr>
        <w:ind w:left="708" w:firstLine="357"/>
        <w:jc w:val="both"/>
        <w:rPr>
          <w:color w:val="00B050"/>
          <w:sz w:val="24"/>
          <w:szCs w:val="24"/>
        </w:rPr>
      </w:pPr>
      <w:r w:rsidRPr="004B3CA6">
        <w:rPr>
          <w:sz w:val="24"/>
          <w:szCs w:val="24"/>
        </w:rPr>
        <w:t xml:space="preserve">      térítésmentesen végzi. A közös pályázatok költségeit együtt viselik.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B97700">
      <w:pPr>
        <w:ind w:left="1420" w:hanging="35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j)</w:t>
      </w:r>
      <w:r w:rsidRPr="004B3CA6">
        <w:rPr>
          <w:sz w:val="24"/>
          <w:szCs w:val="24"/>
        </w:rPr>
        <w:tab/>
        <w:t>A Társulás saját vagyonnal rendelkezhet, melynek szaporulata a Társulást illeti meg.</w:t>
      </w:r>
    </w:p>
    <w:p w:rsidR="00BB4B17" w:rsidRPr="004B3CA6" w:rsidRDefault="00BB4B17" w:rsidP="00FF6593">
      <w:pPr>
        <w:ind w:left="1425"/>
        <w:jc w:val="both"/>
        <w:rPr>
          <w:sz w:val="24"/>
          <w:szCs w:val="24"/>
        </w:rPr>
      </w:pPr>
    </w:p>
    <w:p w:rsidR="00BB4B17" w:rsidRPr="004B3CA6" w:rsidRDefault="00BB4B17" w:rsidP="00B97700">
      <w:pPr>
        <w:ind w:left="106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k)</w:t>
      </w:r>
      <w:r w:rsidRPr="004B3CA6">
        <w:rPr>
          <w:sz w:val="24"/>
          <w:szCs w:val="24"/>
        </w:rPr>
        <w:tab/>
        <w:t>A Társulás átadott vagyontárggyal nem rendelkezik.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B97700">
      <w:pPr>
        <w:ind w:left="1420" w:hanging="35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l)</w:t>
      </w:r>
      <w:r w:rsidRPr="004B3CA6">
        <w:rPr>
          <w:sz w:val="24"/>
          <w:szCs w:val="24"/>
        </w:rPr>
        <w:tab/>
        <w:t>A Társulás vállalkozási tevékenységet a felügyeleti szerv engedélyével végezhet.</w:t>
      </w:r>
    </w:p>
    <w:p w:rsidR="00BB4B17" w:rsidRPr="004B3CA6" w:rsidRDefault="00BB4B17" w:rsidP="00FF6593">
      <w:pPr>
        <w:pStyle w:val="ListParagraph"/>
        <w:rPr>
          <w:i/>
          <w:iCs/>
          <w:sz w:val="24"/>
          <w:szCs w:val="24"/>
        </w:rPr>
      </w:pPr>
    </w:p>
    <w:p w:rsidR="00BB4B17" w:rsidRPr="004B3CA6" w:rsidRDefault="00BB4B17" w:rsidP="00AB09BC">
      <w:pPr>
        <w:ind w:left="1420" w:hanging="388"/>
        <w:jc w:val="both"/>
        <w:rPr>
          <w:sz w:val="24"/>
          <w:szCs w:val="24"/>
        </w:rPr>
      </w:pPr>
      <w:r w:rsidRPr="004B3CA6">
        <w:rPr>
          <w:rStyle w:val="para"/>
          <w:sz w:val="24"/>
          <w:szCs w:val="24"/>
        </w:rPr>
        <w:t xml:space="preserve"> m)</w:t>
      </w:r>
      <w:r w:rsidRPr="004B3CA6">
        <w:rPr>
          <w:rStyle w:val="para"/>
          <w:sz w:val="24"/>
          <w:szCs w:val="24"/>
        </w:rPr>
        <w:tab/>
        <w:t xml:space="preserve">Az Áht. 84. § </w:t>
      </w:r>
      <w:r w:rsidRPr="004B3CA6">
        <w:rPr>
          <w:rStyle w:val="section"/>
          <w:sz w:val="24"/>
          <w:szCs w:val="24"/>
        </w:rPr>
        <w:t xml:space="preserve">(1) bekezdésében foglaltak szerint a </w:t>
      </w:r>
      <w:r w:rsidRPr="004B3CA6">
        <w:rPr>
          <w:sz w:val="24"/>
          <w:szCs w:val="24"/>
        </w:rPr>
        <w:t xml:space="preserve"> társulás fizetési számláját választása alapján egy belföldi hitelintézet vagy a kincstár vezeti.</w:t>
      </w:r>
    </w:p>
    <w:p w:rsidR="00BB4B17" w:rsidRPr="004B3CA6" w:rsidRDefault="00BB4B17" w:rsidP="00FF6593">
      <w:pPr>
        <w:pStyle w:val="ListParagraph"/>
        <w:rPr>
          <w:sz w:val="24"/>
          <w:szCs w:val="24"/>
        </w:rPr>
      </w:pPr>
    </w:p>
    <w:p w:rsidR="00BB4B17" w:rsidRPr="004B3CA6" w:rsidRDefault="00BB4B17" w:rsidP="00FF6593">
      <w:pPr>
        <w:ind w:left="142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Hitelintézet megnevezése: K&amp;H Bank Zrt.</w:t>
      </w:r>
    </w:p>
    <w:p w:rsidR="00BB4B17" w:rsidRPr="004B3CA6" w:rsidRDefault="00BB4B17" w:rsidP="00FF6593">
      <w:pPr>
        <w:ind w:left="142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Bankszámlaszám: 10403143-50526569-81871010</w:t>
      </w:r>
    </w:p>
    <w:p w:rsidR="00BB4B17" w:rsidRPr="004B3CA6" w:rsidRDefault="00BB4B17" w:rsidP="00FF6593">
      <w:pPr>
        <w:ind w:left="142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Alszámlák számlaszámai: 10403143-50526569-81871003 GVOP alszámla</w:t>
      </w:r>
    </w:p>
    <w:p w:rsidR="00BB4B17" w:rsidRPr="004B3CA6" w:rsidRDefault="00BB4B17" w:rsidP="00FF6593">
      <w:pPr>
        <w:tabs>
          <w:tab w:val="left" w:pos="3969"/>
        </w:tabs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  <w:t>10403143-50526569-81871027Elkülönített alszámla</w:t>
      </w:r>
    </w:p>
    <w:p w:rsidR="00BB4B17" w:rsidRPr="004B3CA6" w:rsidRDefault="00BB4B17" w:rsidP="00FF6593">
      <w:pPr>
        <w:tabs>
          <w:tab w:val="left" w:pos="3969"/>
        </w:tabs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</w:r>
    </w:p>
    <w:p w:rsidR="00BB4B17" w:rsidRDefault="00BB4B17" w:rsidP="00B97700">
      <w:pPr>
        <w:ind w:left="1420" w:hanging="35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n)</w:t>
      </w:r>
      <w:r w:rsidRPr="004B3CA6">
        <w:rPr>
          <w:sz w:val="24"/>
          <w:szCs w:val="24"/>
        </w:rPr>
        <w:tab/>
        <w:t>A Társulás gazdálkodására az Áht., az államháztartásról szóló törvény végrehajtásáról rendelkező 368/2011. (XII.31.) Korm. rendelet (továbbiakban Ávr.), a Számviteli tv., továbbá az államháztartás szervezetei beszámolási és könyvvezetési sajátosságairól szóló 249/2000. (XII.24.) Korm. rendelet – továbbiakban Áhsz. – előírásai alkalmazandók.</w:t>
      </w:r>
    </w:p>
    <w:p w:rsidR="00BB4B17" w:rsidRDefault="00BB4B17" w:rsidP="00B97700">
      <w:pPr>
        <w:ind w:left="1420" w:hanging="355"/>
        <w:jc w:val="both"/>
        <w:rPr>
          <w:sz w:val="24"/>
          <w:szCs w:val="24"/>
        </w:rPr>
      </w:pPr>
    </w:p>
    <w:p w:rsidR="00BB4B17" w:rsidRPr="004B3CA6" w:rsidRDefault="00BB4B17" w:rsidP="004F7FDA">
      <w:pPr>
        <w:jc w:val="both"/>
        <w:rPr>
          <w:sz w:val="24"/>
          <w:szCs w:val="24"/>
        </w:rPr>
      </w:pPr>
    </w:p>
    <w:p w:rsidR="00BB4B17" w:rsidRPr="004B3CA6" w:rsidRDefault="00BB4B17" w:rsidP="00FF6593">
      <w:pPr>
        <w:jc w:val="both"/>
        <w:rPr>
          <w:i/>
          <w:iCs/>
          <w:sz w:val="24"/>
          <w:szCs w:val="24"/>
        </w:rPr>
      </w:pPr>
    </w:p>
    <w:p w:rsidR="00BB4B17" w:rsidRPr="004B3CA6" w:rsidRDefault="00BB4B17" w:rsidP="001C6B10">
      <w:pPr>
        <w:numPr>
          <w:ilvl w:val="0"/>
          <w:numId w:val="31"/>
        </w:numPr>
        <w:spacing w:after="120" w:line="240" w:lineRule="atLeast"/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KEOP projekt keretében megvalósuló/beszerzésre kerülő vagyon és annak tulajdonjoga</w:t>
      </w:r>
    </w:p>
    <w:p w:rsidR="00BB4B17" w:rsidRPr="004B3CA6" w:rsidRDefault="00BB4B17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KEOP projekt keretében, a Tagok az alábbi létesítmények megvalósítását, és eszközök beszerzését tervezik, társberuházói szerződés alapján Tápiómenti Települések Csatornamű Vízgazdálkodási Társulattal együtt:</w:t>
      </w:r>
    </w:p>
    <w:p w:rsidR="00BB4B17" w:rsidRPr="004B3CA6" w:rsidRDefault="00BB4B17" w:rsidP="00FF6593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csatornahálózat</w:t>
      </w:r>
    </w:p>
    <w:p w:rsidR="00BB4B17" w:rsidRPr="004B3CA6" w:rsidRDefault="00BB4B17" w:rsidP="00FF6593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szennyvíz tisztító művek és gépészeti berendezései</w:t>
      </w:r>
    </w:p>
    <w:p w:rsidR="00BB4B17" w:rsidRPr="004B3CA6" w:rsidRDefault="00BB4B17" w:rsidP="00FF6593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komposztáló létesítmény és gépészeti berendezései</w:t>
      </w:r>
    </w:p>
    <w:p w:rsidR="00BB4B17" w:rsidRPr="004B3CA6" w:rsidRDefault="00BB4B17" w:rsidP="00FF6593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egyéb gépek és berendezések (szállítóeszközök, átemelők, üzemeltetéshez, karbantartáshoz kapcsolódó gépek, berendezések)</w:t>
      </w:r>
    </w:p>
    <w:p w:rsidR="00BB4B17" w:rsidRPr="004B3CA6" w:rsidRDefault="00BB4B17" w:rsidP="00FF6593">
      <w:pPr>
        <w:spacing w:line="240" w:lineRule="atLeast"/>
        <w:ind w:left="714"/>
        <w:jc w:val="both"/>
        <w:rPr>
          <w:sz w:val="24"/>
          <w:szCs w:val="24"/>
        </w:rPr>
      </w:pPr>
    </w:p>
    <w:p w:rsidR="00BB4B17" w:rsidRPr="004B3CA6" w:rsidRDefault="00BB4B17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vállalják, hogy a projekt megvalósítása érdekében biztosítják a KEOP projekttel érintett ingatlanok tulajdonjogának, használati jogának a projekt céljainak megfelelő rendezettségét.</w:t>
      </w:r>
    </w:p>
    <w:p w:rsidR="00BB4B17" w:rsidRPr="004B3CA6" w:rsidRDefault="00BB4B17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KEOP projekt keretében megvalósuló, beszerzésre kerülő fent felsorolt vagyontárgyak a beruházási szakasz lezárultával a Társulás Tagjainak közös tulajdonába kerülnek, a KEOP projekthez biztosított saját forrásuk /lakosságarányosan/ arányában. </w:t>
      </w:r>
    </w:p>
    <w:p w:rsidR="00BB4B17" w:rsidRPr="00130D2E" w:rsidRDefault="00BB4B17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130D2E">
        <w:rPr>
          <w:sz w:val="24"/>
          <w:szCs w:val="24"/>
        </w:rPr>
        <w:t>A Tagok felhatalmazása alapján, a Tagok nevében a Társulás jogosult a közös tulajdonú vagyontömeg hasznosítására, a Társulás működésének időtartama alatt.</w:t>
      </w:r>
    </w:p>
    <w:p w:rsidR="00BB4B17" w:rsidRPr="004B3CA6" w:rsidRDefault="00BB4B17" w:rsidP="00FF6593">
      <w:pPr>
        <w:spacing w:line="240" w:lineRule="atLeast"/>
        <w:ind w:left="714"/>
        <w:rPr>
          <w:sz w:val="24"/>
          <w:szCs w:val="24"/>
        </w:rPr>
      </w:pPr>
    </w:p>
    <w:p w:rsidR="00BB4B17" w:rsidRPr="004B3CA6" w:rsidRDefault="00BB4B17" w:rsidP="001C6B10">
      <w:pPr>
        <w:numPr>
          <w:ilvl w:val="0"/>
          <w:numId w:val="31"/>
        </w:numPr>
        <w:spacing w:after="120" w:line="240" w:lineRule="atLeast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KEOP projekt megvalósításának és működtetésének finanszírozási forrásai</w:t>
      </w:r>
    </w:p>
    <w:p w:rsidR="00BB4B17" w:rsidRPr="00E43235" w:rsidRDefault="00BB4B17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E pontra vonatkozó rendelkezéseket a 2. sz. melléklet tartalmazza. A melléklet változhat, a Környezetvédelmi Fejlesztési Igazgatóság illetve jogutódja és a Nemzeti </w:t>
      </w:r>
      <w:r w:rsidRPr="00E43235">
        <w:rPr>
          <w:sz w:val="24"/>
          <w:szCs w:val="24"/>
        </w:rPr>
        <w:t xml:space="preserve">Fejlesztési Ügynökség által elfogadott mindenkori aktuális költség-haszon elemzés </w:t>
      </w:r>
    </w:p>
    <w:p w:rsidR="00BB4B17" w:rsidRPr="00E43235" w:rsidRDefault="00BB4B17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( továbbiakban: CBA) alapján.</w:t>
      </w:r>
    </w:p>
    <w:p w:rsidR="00BB4B17" w:rsidRPr="00E250B6" w:rsidRDefault="00BB4B17" w:rsidP="00FF6593">
      <w:pPr>
        <w:spacing w:line="240" w:lineRule="atLeast"/>
        <w:ind w:left="714"/>
        <w:jc w:val="both"/>
        <w:rPr>
          <w:color w:val="FF0000"/>
          <w:sz w:val="24"/>
          <w:szCs w:val="24"/>
        </w:rPr>
      </w:pPr>
    </w:p>
    <w:p w:rsidR="00BB4B17" w:rsidRPr="004B3CA6" w:rsidRDefault="00BB4B17" w:rsidP="00FF6593">
      <w:pPr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BB4B17" w:rsidRPr="004B3CA6" w:rsidRDefault="00BB4B17" w:rsidP="001C6B10">
      <w:pPr>
        <w:numPr>
          <w:ilvl w:val="0"/>
          <w:numId w:val="31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ellenőrzésének rendje, irányítói jogok gyakorlása:</w:t>
      </w:r>
    </w:p>
    <w:p w:rsidR="00BB4B17" w:rsidRPr="004B3CA6" w:rsidRDefault="00BB4B17" w:rsidP="00FF6593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t>Tagok jelen társulási megállapodással a Társulás irányító szervének a Társulási Tanácsot jelölik ki. Az irányító szerv köteles az Áht-ban illetve az Ávr-ben foglalt kötelezettségének eleget tenni.</w:t>
      </w:r>
    </w:p>
    <w:p w:rsidR="00BB4B17" w:rsidRPr="004B3CA6" w:rsidRDefault="00BB4B17" w:rsidP="00FF6593">
      <w:pPr>
        <w:autoSpaceDE w:val="0"/>
        <w:autoSpaceDN w:val="0"/>
        <w:adjustRightInd w:val="0"/>
        <w:ind w:left="1429"/>
        <w:jc w:val="both"/>
        <w:outlineLvl w:val="0"/>
        <w:rPr>
          <w:sz w:val="24"/>
          <w:szCs w:val="24"/>
        </w:rPr>
      </w:pPr>
    </w:p>
    <w:p w:rsidR="00BB4B17" w:rsidRDefault="00BB4B17" w:rsidP="00FF6593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t>A társulás tagjai a társulás működését – a társulási megállapodásban meghatározottak szerint – célszerűségi és gazdasági szempontból jogosultak ellenőrizni.</w:t>
      </w:r>
    </w:p>
    <w:p w:rsidR="00BB4B17" w:rsidRPr="00E43235" w:rsidRDefault="00BB4B17" w:rsidP="00FF6593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43235">
        <w:rPr>
          <w:sz w:val="24"/>
          <w:szCs w:val="24"/>
        </w:rPr>
        <w:t>A társulás működéséről évente legalább 1 alkalommal beszámolni köteles.</w:t>
      </w:r>
    </w:p>
    <w:p w:rsidR="00BB4B17" w:rsidRPr="004B3CA6" w:rsidRDefault="00BB4B17" w:rsidP="00FF6593">
      <w:pPr>
        <w:pStyle w:val="ListParagraph"/>
        <w:rPr>
          <w:sz w:val="24"/>
          <w:szCs w:val="24"/>
        </w:rPr>
      </w:pPr>
    </w:p>
    <w:p w:rsidR="00BB4B17" w:rsidRPr="004B3CA6" w:rsidRDefault="00BB4B17" w:rsidP="00FF6593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t>A társulás belső pénzügyi ellenőrzését az Áht-ban meghatározott belső kontrollrendszer és belső ellenőrzés útján biztosítja.</w:t>
      </w:r>
    </w:p>
    <w:p w:rsidR="00BB4B17" w:rsidRPr="004B3CA6" w:rsidRDefault="00BB4B17" w:rsidP="00FF6593">
      <w:pPr>
        <w:autoSpaceDE w:val="0"/>
        <w:autoSpaceDN w:val="0"/>
        <w:adjustRightInd w:val="0"/>
        <w:ind w:left="1418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t>A társulási tanács olyan pénzügyi irányítási és ellenőrzési rendszert működtet, amely biztosítja a társulás rendelkezésére álló források szabályszerű, szabályozott, gazdaságos, hatékony és eredményes felhasználását.</w:t>
      </w:r>
    </w:p>
    <w:p w:rsidR="00BB4B17" w:rsidRPr="004B3CA6" w:rsidRDefault="00BB4B17" w:rsidP="00FF6593">
      <w:pPr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BB4B17" w:rsidRPr="004B3CA6" w:rsidRDefault="00BB4B17" w:rsidP="00FF6593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t>A Társulási Tanács döntései végrehajtásának, a Társulás gazdálkodásának és pénzeszközei felhasználásának ellenőrzésére háromtagú, állandó Pénzügyi és Felügyelő Bizottságot hoz létre.</w:t>
      </w:r>
    </w:p>
    <w:p w:rsidR="00BB4B17" w:rsidRPr="004B3CA6" w:rsidRDefault="00BB4B17" w:rsidP="00FF6593">
      <w:pPr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BB4B17" w:rsidRPr="004B3CA6" w:rsidRDefault="00BB4B17" w:rsidP="0069201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 a függetlenített belső ellenőrzési feladatok ellátását </w:t>
      </w:r>
      <w:r w:rsidRPr="00421D4B">
        <w:rPr>
          <w:sz w:val="24"/>
          <w:szCs w:val="24"/>
        </w:rPr>
        <w:t>a mun</w:t>
      </w:r>
      <w:r>
        <w:rPr>
          <w:sz w:val="24"/>
          <w:szCs w:val="24"/>
        </w:rPr>
        <w:t xml:space="preserve">kaszervezeti feladatokat ellátó Nagykáta Város </w:t>
      </w:r>
      <w:r w:rsidRPr="00421D4B">
        <w:rPr>
          <w:sz w:val="24"/>
          <w:szCs w:val="24"/>
        </w:rPr>
        <w:t>Önkormányzatán</w:t>
      </w:r>
      <w:r>
        <w:rPr>
          <w:sz w:val="24"/>
          <w:szCs w:val="24"/>
        </w:rPr>
        <w:t xml:space="preserve"> </w:t>
      </w:r>
      <w:r w:rsidRPr="004B3CA6">
        <w:rPr>
          <w:sz w:val="24"/>
          <w:szCs w:val="24"/>
        </w:rPr>
        <w:t>keresztül biztosítja.</w:t>
      </w:r>
    </w:p>
    <w:p w:rsidR="00BB4B17" w:rsidRPr="004B3CA6" w:rsidRDefault="00BB4B17" w:rsidP="00692011">
      <w:pPr>
        <w:pStyle w:val="ListParagraph"/>
        <w:autoSpaceDE w:val="0"/>
        <w:autoSpaceDN w:val="0"/>
        <w:adjustRightInd w:val="0"/>
        <w:ind w:left="1429"/>
        <w:jc w:val="both"/>
        <w:outlineLvl w:val="0"/>
        <w:rPr>
          <w:sz w:val="24"/>
          <w:szCs w:val="24"/>
        </w:rPr>
      </w:pPr>
    </w:p>
    <w:p w:rsidR="00BB4B17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FF6593">
      <w:pPr>
        <w:jc w:val="center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II.</w:t>
      </w:r>
    </w:p>
    <w:p w:rsidR="00BB4B17" w:rsidRPr="004B3CA6" w:rsidRDefault="00BB4B17" w:rsidP="00FF6593">
      <w:pPr>
        <w:pStyle w:val="Heading4"/>
        <w:rPr>
          <w:sz w:val="28"/>
          <w:szCs w:val="28"/>
        </w:rPr>
      </w:pPr>
      <w:r w:rsidRPr="004B3CA6">
        <w:rPr>
          <w:sz w:val="28"/>
          <w:szCs w:val="28"/>
        </w:rPr>
        <w:t>Részletes Rendelkezések</w:t>
      </w:r>
    </w:p>
    <w:p w:rsidR="00BB4B17" w:rsidRPr="004B3CA6" w:rsidRDefault="00BB4B17" w:rsidP="00FF6593"/>
    <w:p w:rsidR="00BB4B17" w:rsidRPr="004B3CA6" w:rsidRDefault="00BB4B17" w:rsidP="00FF6593">
      <w:pPr>
        <w:pStyle w:val="WW-Szvegtrzsbehzssal3"/>
        <w:numPr>
          <w:ilvl w:val="0"/>
          <w:numId w:val="4"/>
        </w:numPr>
        <w:jc w:val="both"/>
      </w:pPr>
    </w:p>
    <w:p w:rsidR="00BB4B17" w:rsidRPr="004B3CA6" w:rsidRDefault="00BB4B17" w:rsidP="00FF6593">
      <w:pPr>
        <w:pStyle w:val="WW-Szvegtrzsbehzssal3"/>
        <w:numPr>
          <w:ilvl w:val="1"/>
          <w:numId w:val="4"/>
        </w:numPr>
        <w:jc w:val="both"/>
      </w:pPr>
      <w:r w:rsidRPr="004B3CA6">
        <w:t xml:space="preserve">Az I./1. Pontban írt önkormányzatok képviselő-testületei (társult képviselő-testületek) elhatározták, hogy a </w:t>
      </w:r>
      <w:r w:rsidRPr="00425D3F">
        <w:t xml:space="preserve">Mötv. </w:t>
      </w:r>
      <w:r w:rsidRPr="004B3CA6">
        <w:t>87.§-a alapján egymással társulva szakmai szolgáltatásokat nyújtó, jogi személyiséggel rendelkező szervezetet, Társulást hoznak létre és közösen biztosítják annak működési feltételeit.</w:t>
      </w:r>
    </w:p>
    <w:p w:rsidR="00BB4B17" w:rsidRPr="004B3CA6" w:rsidRDefault="00BB4B17" w:rsidP="00FF6593">
      <w:pPr>
        <w:pStyle w:val="WW-Szvegtrzsbehzssal3"/>
        <w:ind w:left="1440" w:firstLine="0"/>
        <w:jc w:val="both"/>
      </w:pPr>
    </w:p>
    <w:p w:rsidR="00BB4B17" w:rsidRPr="004B3CA6" w:rsidRDefault="00BB4B17" w:rsidP="00FF6593">
      <w:pPr>
        <w:pStyle w:val="BodyTextIndent"/>
        <w:numPr>
          <w:ilvl w:val="1"/>
          <w:numId w:val="4"/>
        </w:numPr>
        <w:jc w:val="both"/>
      </w:pPr>
      <w:r w:rsidRPr="004B3CA6">
        <w:t>A Társulás tevékenysége az I/2. pontban meghatározott célok megvalósítására, ezentúl tanácsadásra, szolgáltatásokra, közös tevékenységekre terjed ki.</w:t>
      </w:r>
    </w:p>
    <w:p w:rsidR="00BB4B17" w:rsidRPr="004B3CA6" w:rsidRDefault="00BB4B17" w:rsidP="00FF6593">
      <w:pPr>
        <w:pStyle w:val="BodyTextIndent"/>
        <w:ind w:left="567" w:hanging="283"/>
        <w:jc w:val="both"/>
      </w:pPr>
    </w:p>
    <w:p w:rsidR="00BB4B17" w:rsidRPr="004B3CA6" w:rsidRDefault="00BB4B17" w:rsidP="00FF6593">
      <w:pPr>
        <w:numPr>
          <w:ilvl w:val="0"/>
          <w:numId w:val="4"/>
        </w:numPr>
        <w:rPr>
          <w:sz w:val="24"/>
          <w:szCs w:val="24"/>
        </w:rPr>
      </w:pPr>
      <w:r w:rsidRPr="004B3CA6">
        <w:rPr>
          <w:sz w:val="24"/>
          <w:szCs w:val="24"/>
        </w:rPr>
        <w:t>A Társulás a feladat- és hatáskörébe tartozó ügyekben köteles:</w:t>
      </w:r>
    </w:p>
    <w:p w:rsidR="00BB4B17" w:rsidRPr="004B3CA6" w:rsidRDefault="00BB4B17" w:rsidP="00FF6593">
      <w:pPr>
        <w:pStyle w:val="BodyTextIndent"/>
        <w:numPr>
          <w:ilvl w:val="0"/>
          <w:numId w:val="7"/>
        </w:numPr>
        <w:tabs>
          <w:tab w:val="left" w:pos="570"/>
        </w:tabs>
        <w:ind w:left="1418"/>
        <w:jc w:val="both"/>
      </w:pPr>
      <w:r w:rsidRPr="004B3CA6">
        <w:t>a Társulásban résztvevő önkormányzatok igényei szerint, azok közigazgatási területén a településközi együttműködés terén jelentkező feladatokat ellátni,</w:t>
      </w:r>
    </w:p>
    <w:p w:rsidR="00BB4B17" w:rsidRPr="004B3CA6" w:rsidRDefault="00BB4B17" w:rsidP="00FF6593">
      <w:pPr>
        <w:pStyle w:val="BodyTextIndent"/>
        <w:numPr>
          <w:ilvl w:val="0"/>
          <w:numId w:val="7"/>
        </w:numPr>
        <w:tabs>
          <w:tab w:val="left" w:pos="584"/>
        </w:tabs>
        <w:ind w:left="1418"/>
        <w:jc w:val="both"/>
      </w:pPr>
      <w:r w:rsidRPr="004B3CA6">
        <w:t>a feladatainak ellátásával kapcsolatban a megbízó önkormányzat részéről érkező észrevételeket, javaslatokat, jelzéseket figyelembe venni,</w:t>
      </w:r>
    </w:p>
    <w:p w:rsidR="00BB4B17" w:rsidRPr="00E43235" w:rsidRDefault="00BB4B17" w:rsidP="00FF6593">
      <w:pPr>
        <w:pStyle w:val="BodyTextIndent"/>
        <w:tabs>
          <w:tab w:val="left" w:pos="557"/>
        </w:tabs>
        <w:jc w:val="both"/>
      </w:pPr>
      <w:r w:rsidRPr="00E43235">
        <w:tab/>
      </w:r>
      <w:r w:rsidRPr="00E43235">
        <w:tab/>
        <w:t xml:space="preserve"> A társulás feladatellátását a társulás minden tagja részére biztosítja. </w:t>
      </w:r>
    </w:p>
    <w:p w:rsidR="00BB4B17" w:rsidRPr="004B3CA6" w:rsidRDefault="00BB4B17" w:rsidP="00FF6593">
      <w:pPr>
        <w:pStyle w:val="BodyTextIndent"/>
        <w:tabs>
          <w:tab w:val="left" w:pos="557"/>
        </w:tabs>
        <w:jc w:val="both"/>
      </w:pPr>
    </w:p>
    <w:p w:rsidR="00BB4B17" w:rsidRPr="004B3CA6" w:rsidRDefault="00BB4B17" w:rsidP="00FF6593">
      <w:pPr>
        <w:numPr>
          <w:ilvl w:val="0"/>
          <w:numId w:val="4"/>
        </w:numPr>
        <w:rPr>
          <w:sz w:val="24"/>
          <w:szCs w:val="24"/>
        </w:rPr>
      </w:pPr>
      <w:r w:rsidRPr="004B3CA6">
        <w:rPr>
          <w:sz w:val="24"/>
          <w:szCs w:val="24"/>
        </w:rPr>
        <w:t>A megállapodó képviselő-testületek a Társulás működését az alábbiak szerint segítik elő:</w:t>
      </w:r>
    </w:p>
    <w:p w:rsidR="00BB4B17" w:rsidRPr="004B3CA6" w:rsidRDefault="00BB4B17" w:rsidP="00FF6593">
      <w:pPr>
        <w:numPr>
          <w:ilvl w:val="0"/>
          <w:numId w:val="8"/>
        </w:numPr>
        <w:tabs>
          <w:tab w:val="left" w:pos="707"/>
        </w:tabs>
        <w:ind w:left="1418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feladat- és hatáskörébe tartozó, helyben keletkező ügyeket a szükséges adatokkal és információkkal továbbítják a Társuláshoz,</w:t>
      </w:r>
    </w:p>
    <w:p w:rsidR="00BB4B17" w:rsidRPr="004B3CA6" w:rsidRDefault="00BB4B17" w:rsidP="00FF6593">
      <w:pPr>
        <w:numPr>
          <w:ilvl w:val="0"/>
          <w:numId w:val="8"/>
        </w:numPr>
        <w:tabs>
          <w:tab w:val="left" w:pos="679"/>
        </w:tabs>
        <w:ind w:left="1418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helyszíni tárgyalásokhoz, egyeztetésekhez megteremtik a feltételeket.</w:t>
      </w:r>
    </w:p>
    <w:p w:rsidR="00BB4B17" w:rsidRPr="004B3CA6" w:rsidRDefault="00BB4B17" w:rsidP="00FF6593">
      <w:pPr>
        <w:rPr>
          <w:sz w:val="24"/>
          <w:szCs w:val="24"/>
        </w:rPr>
      </w:pPr>
    </w:p>
    <w:p w:rsidR="00BB4B17" w:rsidRPr="004B3CA6" w:rsidRDefault="00BB4B17" w:rsidP="00FF6593">
      <w:pPr>
        <w:pStyle w:val="BodyText"/>
        <w:numPr>
          <w:ilvl w:val="0"/>
          <w:numId w:val="4"/>
        </w:numPr>
      </w:pPr>
      <w:r w:rsidRPr="004B3CA6">
        <w:t>A Társulás kapcsolatainak szabályai a következők:</w:t>
      </w:r>
    </w:p>
    <w:p w:rsidR="00BB4B17" w:rsidRPr="004B3CA6" w:rsidRDefault="00BB4B17" w:rsidP="00FF6593">
      <w:pPr>
        <w:pStyle w:val="BodyText"/>
        <w:numPr>
          <w:ilvl w:val="0"/>
          <w:numId w:val="9"/>
        </w:numPr>
        <w:ind w:left="1418"/>
        <w:jc w:val="both"/>
      </w:pPr>
      <w:r w:rsidRPr="004B3CA6">
        <w:t>a Társulás a megállapodó képviselő-testületek üléseire elkészíti a feladatkörét érintő előterjesztéseket,</w:t>
      </w:r>
    </w:p>
    <w:p w:rsidR="00BB4B17" w:rsidRPr="004B3CA6" w:rsidRDefault="00BB4B17" w:rsidP="00FF6593">
      <w:pPr>
        <w:pStyle w:val="BodyText"/>
        <w:numPr>
          <w:ilvl w:val="0"/>
          <w:numId w:val="9"/>
        </w:numPr>
        <w:ind w:left="1418"/>
        <w:jc w:val="both"/>
      </w:pPr>
      <w:r w:rsidRPr="004B3CA6">
        <w:t>a megállapodást aláíró képviselő-testületek a Társulás működése során felmerülő vitás kérdéseket egymás között kötelesek egyeztetni, ennek eredménytelensége esetén mediációs eljárást vesznek igénybe és ennek eredménytelensége esetén fordulnak a közigazgatási és munkaügyi bírósághoz.</w:t>
      </w:r>
    </w:p>
    <w:p w:rsidR="00BB4B17" w:rsidRPr="004B3CA6" w:rsidRDefault="00BB4B17" w:rsidP="00FF6593">
      <w:pPr>
        <w:pStyle w:val="BodyText"/>
        <w:tabs>
          <w:tab w:val="left" w:pos="993"/>
        </w:tabs>
        <w:ind w:left="993"/>
        <w:jc w:val="both"/>
      </w:pPr>
    </w:p>
    <w:p w:rsidR="00BB4B17" w:rsidRPr="004B3CA6" w:rsidRDefault="00BB4B17" w:rsidP="00FF6593">
      <w:pPr>
        <w:pStyle w:val="BodyText"/>
        <w:numPr>
          <w:ilvl w:val="0"/>
          <w:numId w:val="4"/>
        </w:numPr>
      </w:pPr>
      <w:r w:rsidRPr="004B3CA6">
        <w:t>A Társulásban résztvevő helyi önkormányzatokat a képviselő-testület</w:t>
      </w:r>
      <w:r>
        <w:t xml:space="preserve">eik által delegált tagok, vagy </w:t>
      </w:r>
      <w:r w:rsidRPr="004B3CA6">
        <w:t>meghatalmazottaik képviselik, ők alkotják a Társulási Tanácsot.</w:t>
      </w:r>
    </w:p>
    <w:p w:rsidR="00BB4B17" w:rsidRPr="004B3CA6" w:rsidRDefault="00BB4B17" w:rsidP="00FF6593">
      <w:pPr>
        <w:pStyle w:val="BodyText"/>
        <w:ind w:left="709"/>
        <w:jc w:val="both"/>
      </w:pPr>
      <w:r w:rsidRPr="004B3CA6">
        <w:t xml:space="preserve">A Társulási Tanácsban minden társult tag 1-1 szavazati joggal rendelkezik. Szavazni személyesen vagy a társulás tagja által írásban meghatalmazott helyettes képviselő útján lehet. </w:t>
      </w:r>
    </w:p>
    <w:p w:rsidR="00BB4B17" w:rsidRDefault="00BB4B17" w:rsidP="00FF6593">
      <w:pPr>
        <w:pStyle w:val="BodyText"/>
        <w:ind w:left="709"/>
        <w:jc w:val="both"/>
      </w:pPr>
      <w:r w:rsidRPr="004B3CA6">
        <w:t>A társulási tanács tagjai képviselő-testületeiknek beszámolnak a társulási tanácsban végzett tevékenységükről.</w:t>
      </w:r>
      <w:r>
        <w:t xml:space="preserve"> </w:t>
      </w:r>
    </w:p>
    <w:p w:rsidR="00BB4B17" w:rsidRPr="00E43235" w:rsidRDefault="00BB4B17" w:rsidP="00FF6593">
      <w:pPr>
        <w:pStyle w:val="BodyText"/>
        <w:ind w:left="709"/>
        <w:jc w:val="both"/>
      </w:pPr>
      <w:r w:rsidRPr="00E43235">
        <w:t>A társulás bármely tagjának kezdeményezésére a társulási tanács dönt a társulási megállapodás módosításáról.</w:t>
      </w:r>
    </w:p>
    <w:p w:rsidR="00BB4B17" w:rsidRPr="00533108" w:rsidRDefault="00BB4B17" w:rsidP="00FF6593">
      <w:pPr>
        <w:pStyle w:val="BodyText"/>
        <w:ind w:left="709"/>
        <w:jc w:val="both"/>
        <w:rPr>
          <w:color w:val="FF0000"/>
        </w:rPr>
      </w:pPr>
    </w:p>
    <w:p w:rsidR="00BB4B17" w:rsidRPr="004B3CA6" w:rsidRDefault="00BB4B17" w:rsidP="00FF6593">
      <w:pPr>
        <w:pStyle w:val="BodyText"/>
        <w:numPr>
          <w:ilvl w:val="0"/>
          <w:numId w:val="4"/>
        </w:numPr>
        <w:jc w:val="both"/>
      </w:pPr>
      <w:r w:rsidRPr="004B3CA6">
        <w:t>A társulási tanács döntését ülésén, határozattal hozza.</w:t>
      </w:r>
    </w:p>
    <w:p w:rsidR="00BB4B17" w:rsidRPr="004B3CA6" w:rsidRDefault="00BB4B17" w:rsidP="00FF6593">
      <w:pPr>
        <w:pStyle w:val="BodyText"/>
        <w:ind w:left="709"/>
        <w:jc w:val="both"/>
      </w:pPr>
      <w:r w:rsidRPr="004B3CA6">
        <w:t>A társulási tanács ülését az elnök, távollétében az alelnökök, együttes akadályoztatásuk esetén a korelnök hívja össze, és vezeti.</w:t>
      </w:r>
    </w:p>
    <w:p w:rsidR="00BB4B17" w:rsidRPr="004B3CA6" w:rsidRDefault="00BB4B17" w:rsidP="00FF6593">
      <w:pPr>
        <w:pStyle w:val="BodyText"/>
        <w:ind w:left="709"/>
        <w:jc w:val="both"/>
      </w:pPr>
      <w:r w:rsidRPr="004B3CA6">
        <w:t>Az ülést össze kell hívni:</w:t>
      </w:r>
    </w:p>
    <w:p w:rsidR="00BB4B17" w:rsidRPr="004B3CA6" w:rsidRDefault="00BB4B17" w:rsidP="00FF6593">
      <w:pPr>
        <w:pStyle w:val="BodyText"/>
        <w:numPr>
          <w:ilvl w:val="0"/>
          <w:numId w:val="10"/>
        </w:numPr>
        <w:ind w:left="1418"/>
        <w:jc w:val="both"/>
      </w:pPr>
      <w:r w:rsidRPr="004B3CA6">
        <w:t xml:space="preserve">szükség szerint, de évente legalább </w:t>
      </w:r>
      <w:r>
        <w:t>hat</w:t>
      </w:r>
      <w:r w:rsidRPr="004B3CA6">
        <w:t xml:space="preserve"> alkalommal</w:t>
      </w:r>
    </w:p>
    <w:p w:rsidR="00BB4B17" w:rsidRPr="004B3CA6" w:rsidRDefault="00BB4B17" w:rsidP="00FF6593">
      <w:pPr>
        <w:pStyle w:val="BodyText"/>
        <w:numPr>
          <w:ilvl w:val="0"/>
          <w:numId w:val="10"/>
        </w:numPr>
        <w:ind w:left="1418"/>
        <w:jc w:val="both"/>
      </w:pPr>
      <w:r w:rsidRPr="004B3CA6">
        <w:t>a társulási megállapodásban vagy a társulási tanács által meghatározott időpontban</w:t>
      </w:r>
    </w:p>
    <w:p w:rsidR="00BB4B17" w:rsidRPr="004B3CA6" w:rsidRDefault="00BB4B17" w:rsidP="00FF6593">
      <w:pPr>
        <w:pStyle w:val="BodyText"/>
        <w:numPr>
          <w:ilvl w:val="0"/>
          <w:numId w:val="10"/>
        </w:numPr>
        <w:ind w:left="1418"/>
        <w:jc w:val="both"/>
      </w:pPr>
      <w:r w:rsidRPr="004B3CA6">
        <w:t>a társulás bármely tagjának – napirendet tartalmazó indítványára.</w:t>
      </w:r>
    </w:p>
    <w:p w:rsidR="00BB4B17" w:rsidRPr="004B3CA6" w:rsidRDefault="00BB4B17" w:rsidP="00FF6593">
      <w:pPr>
        <w:pStyle w:val="BodyText"/>
        <w:numPr>
          <w:ilvl w:val="0"/>
          <w:numId w:val="10"/>
        </w:numPr>
        <w:ind w:left="1418"/>
        <w:jc w:val="both"/>
      </w:pPr>
      <w:r w:rsidRPr="004B3CA6">
        <w:t>a Pest Megyei Kormányhivatal kezdeményezésére.</w:t>
      </w:r>
    </w:p>
    <w:p w:rsidR="00BB4B17" w:rsidRPr="004B3CA6" w:rsidRDefault="00BB4B17" w:rsidP="00FF6593">
      <w:pPr>
        <w:pStyle w:val="BodyText"/>
        <w:ind w:left="709"/>
        <w:jc w:val="both"/>
      </w:pPr>
      <w:r w:rsidRPr="004B3CA6">
        <w:t xml:space="preserve">A társulási tanács üléséről jegyzőkönyvet kell készíteni, melyre a képviselő-testület üléséről készített jegyzőkönyvre vonatkozó szabályokat kell alkalmazni azzal, hogy a jegyzőkönyvet az elnök és a társulási tanács által felhatalmazott személy írja alá. A jegyzőkönyvet tizenöt napon belül meg kell küldeni a Pest Megyei Kormányhivatal vezetőjének. </w:t>
      </w:r>
    </w:p>
    <w:p w:rsidR="00BB4B17" w:rsidRPr="004B3CA6" w:rsidRDefault="00BB4B17" w:rsidP="00FF6593">
      <w:pPr>
        <w:pStyle w:val="BodyText"/>
        <w:ind w:left="709"/>
        <w:jc w:val="both"/>
      </w:pPr>
      <w:r w:rsidRPr="004B3CA6">
        <w:t xml:space="preserve">A társulási tanács akkor határozatképes, ha ülésén legalább a szavazatok több mint felével rendelkező képviselő jelen van. Az érvényes döntéshez legalább annyi tag igen szavazata szükséges, amely meghaladja a jelenlévő tagok szavazatainak a felét és az általuk képviselt települések lakosságszámának egyharmadát. </w:t>
      </w:r>
    </w:p>
    <w:p w:rsidR="00BB4B17" w:rsidRPr="004B3CA6" w:rsidRDefault="00BB4B17" w:rsidP="00014F88">
      <w:pPr>
        <w:pStyle w:val="BodyText"/>
        <w:ind w:left="709"/>
        <w:jc w:val="both"/>
      </w:pPr>
      <w:r w:rsidRPr="004B3CA6">
        <w:t>Azokhoz a döntésekhez, melyekhez a megállapodás szerint minősített többség kell, legalább annyi tag igen szavazata szükséges, mely eléri a társulásban részt vevő tagok szavazatainak több mint a felét, és az általuk képviselt települések lakosságszámának a felét</w:t>
      </w:r>
      <w:r w:rsidRPr="004B3CA6">
        <w:rPr>
          <w:color w:val="FF0000"/>
        </w:rPr>
        <w:t>.</w:t>
      </w:r>
    </w:p>
    <w:p w:rsidR="00BB4B17" w:rsidRPr="004B3CA6" w:rsidRDefault="00BB4B17" w:rsidP="00FF6593">
      <w:pPr>
        <w:pStyle w:val="BodyText"/>
        <w:ind w:left="709"/>
        <w:jc w:val="both"/>
      </w:pPr>
      <w:r w:rsidRPr="004B3CA6">
        <w:t>A társulási tanács részletes működési szabályait – a megállapodásban meghatározott keretek között – a Szervezeti és Működési Szabályzatban maga állapítja meg.</w:t>
      </w:r>
    </w:p>
    <w:p w:rsidR="00BB4B17" w:rsidRPr="004B3CA6" w:rsidRDefault="00BB4B17" w:rsidP="00FF6593">
      <w:pPr>
        <w:pStyle w:val="BodyText"/>
        <w:ind w:left="709"/>
        <w:jc w:val="both"/>
      </w:pPr>
    </w:p>
    <w:p w:rsidR="00BB4B17" w:rsidRPr="004B3CA6" w:rsidRDefault="00BB4B17" w:rsidP="00FF6593">
      <w:pPr>
        <w:numPr>
          <w:ilvl w:val="0"/>
          <w:numId w:val="4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feladatok egyeztetését az alapító önkormányzatok képviselő-testületei által delegált tagokból szükség szerint választott 3 tagú bizottság együttesen látja el.</w:t>
      </w:r>
    </w:p>
    <w:p w:rsidR="00BB4B17" w:rsidRPr="004B3CA6" w:rsidRDefault="00BB4B17" w:rsidP="00FF6593">
      <w:pPr>
        <w:ind w:left="720"/>
        <w:jc w:val="both"/>
        <w:rPr>
          <w:sz w:val="24"/>
          <w:szCs w:val="24"/>
        </w:rPr>
      </w:pPr>
    </w:p>
    <w:p w:rsidR="00BB4B17" w:rsidRPr="0002180A" w:rsidRDefault="00BB4B17" w:rsidP="0002180A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4B3CA6">
        <w:rPr>
          <w:sz w:val="24"/>
          <w:szCs w:val="24"/>
        </w:rPr>
        <w:t>A Társulás ügyrendjét és munkarendjét a Társulási Tanács hagyja jóvá.</w:t>
      </w:r>
    </w:p>
    <w:p w:rsidR="00BB4B17" w:rsidRDefault="00BB4B17" w:rsidP="00FF6593">
      <w:pPr>
        <w:jc w:val="center"/>
        <w:rPr>
          <w:b/>
          <w:bCs/>
          <w:sz w:val="28"/>
          <w:szCs w:val="28"/>
        </w:rPr>
      </w:pPr>
    </w:p>
    <w:p w:rsidR="00BB4B17" w:rsidRPr="004B3CA6" w:rsidRDefault="00BB4B17" w:rsidP="00FF6593">
      <w:pPr>
        <w:jc w:val="center"/>
        <w:rPr>
          <w:b/>
          <w:bCs/>
          <w:sz w:val="28"/>
          <w:szCs w:val="28"/>
        </w:rPr>
      </w:pPr>
    </w:p>
    <w:p w:rsidR="00BB4B17" w:rsidRPr="004B3CA6" w:rsidRDefault="00BB4B17" w:rsidP="00FF6593">
      <w:pPr>
        <w:jc w:val="center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III.</w:t>
      </w:r>
    </w:p>
    <w:p w:rsidR="00BB4B17" w:rsidRPr="004B3CA6" w:rsidRDefault="00BB4B17" w:rsidP="00FF6593">
      <w:pPr>
        <w:jc w:val="center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Üzemeltetés</w:t>
      </w:r>
    </w:p>
    <w:p w:rsidR="00BB4B17" w:rsidRPr="004B3CA6" w:rsidRDefault="00BB4B17" w:rsidP="00FF6593">
      <w:pPr>
        <w:jc w:val="center"/>
        <w:rPr>
          <w:b/>
          <w:bCs/>
          <w:sz w:val="28"/>
          <w:szCs w:val="28"/>
        </w:rPr>
      </w:pPr>
    </w:p>
    <w:p w:rsidR="00BB4B17" w:rsidRPr="004B3CA6" w:rsidRDefault="00BB4B17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projekt keretében megvalósuló víziközmű létesítmények üzemeltetési feladatait a KÁTA-HIDRO KFT végzi.</w:t>
      </w:r>
    </w:p>
    <w:p w:rsidR="00BB4B17" w:rsidRPr="004B3CA6" w:rsidRDefault="00BB4B17" w:rsidP="00FF6593">
      <w:pPr>
        <w:jc w:val="both"/>
        <w:rPr>
          <w:i/>
          <w:iCs/>
          <w:sz w:val="22"/>
          <w:szCs w:val="22"/>
        </w:rPr>
      </w:pPr>
    </w:p>
    <w:p w:rsidR="00BB4B17" w:rsidRDefault="00BB4B17" w:rsidP="00404283">
      <w:pPr>
        <w:pStyle w:val="Norml2"/>
        <w:ind w:firstLine="0"/>
      </w:pPr>
    </w:p>
    <w:p w:rsidR="00BB4B17" w:rsidRDefault="00BB4B17" w:rsidP="00404283">
      <w:pPr>
        <w:pStyle w:val="Norml2"/>
        <w:ind w:firstLine="0"/>
      </w:pPr>
    </w:p>
    <w:p w:rsidR="00BB4B17" w:rsidRDefault="00BB4B17" w:rsidP="00404283">
      <w:pPr>
        <w:pStyle w:val="Norml2"/>
        <w:ind w:firstLine="0"/>
      </w:pPr>
    </w:p>
    <w:p w:rsidR="00BB4B17" w:rsidRPr="00130D2E" w:rsidRDefault="00BB4B17" w:rsidP="00404283">
      <w:pPr>
        <w:pStyle w:val="Norml2"/>
        <w:ind w:firstLine="0"/>
      </w:pPr>
      <w:r w:rsidRPr="00130D2E">
        <w:t>Tagok a jelen megállapodás IV. fejezetében meghatározott keretek között, felhatalmazzák a Társulást arra, hogy a KEOP projekt keretében megvalósuló, a Tagok osztatlan közös tulajdonába kerülő víziközművek egységes működtetése és a kapcsolódó közüzemi közszolgáltatá</w:t>
      </w:r>
      <w:r>
        <w:t xml:space="preserve">s ellátása érdekében, a Tagok </w:t>
      </w:r>
      <w:r w:rsidRPr="00130D2E">
        <w:t xml:space="preserve">képviseletében és nevében, a Vgtv.9.§ (2) bekezdés d) pontja alapján, megkösse a víziközművek üzemeltetésére irányuló szerződést a KÁTA-HIDRO KFT.-vel (2760 Nagykáta, Egreskátai u. 27., Cg.13-09066449), kizárólag önkormányzatok tulajdonában álló gazdaság társasággal megkösse. </w:t>
      </w:r>
    </w:p>
    <w:p w:rsidR="00BB4B17" w:rsidRPr="00130D2E" w:rsidRDefault="00BB4B17" w:rsidP="00404283">
      <w:pPr>
        <w:pStyle w:val="Norml2"/>
        <w:ind w:firstLine="0"/>
      </w:pPr>
      <w:r w:rsidRPr="00130D2E">
        <w:t>A Káta-Hidro Kft. üzletrészei 10%-ának tulajdonosa a Társulás lesz, a fennmaradó 90% mértékű üzletrész tulajdonosai Társulás tagjai, a projektben érintett önkormányzatok lesznek - lakosság arányosan.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Default="00BB4B17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Az üzemeltetési szerződést a CBA-ban meghatározott pénzügyi és finanszírozási feltételeknek megfelelően kell megkötni. 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közszolgáltatási díj képzésére, mértékére vonatkozó előírások meghatározásánál a Társulás köteles a KEOP projekt CBA-ját alkalmazni.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megállapodnak abban, hogy az osztatlan közös tulajdon esetleges megszűnésétől, megszüntetésétől függetlenül, a jelen társulási megállapodásban vállalt kötelezettségeik teljesítése mellett, változatlan feltételekkel fenntartják a KEOP projekt keretében létrejött víziközmű-vagyon üzemeltetésére közösen kiválasztott közszolgáltatóval/közszolgáltatókkal kötött üzemeltetési szerződést, az abban foglalt határidő lejártáig.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Default="00BB4B17" w:rsidP="00FF6593">
      <w:pPr>
        <w:jc w:val="both"/>
        <w:rPr>
          <w:sz w:val="24"/>
          <w:szCs w:val="24"/>
        </w:rPr>
      </w:pPr>
    </w:p>
    <w:p w:rsidR="00BB4B17" w:rsidRDefault="00BB4B17" w:rsidP="00FF6593">
      <w:pPr>
        <w:jc w:val="center"/>
        <w:rPr>
          <w:sz w:val="24"/>
          <w:szCs w:val="24"/>
        </w:rPr>
      </w:pPr>
    </w:p>
    <w:p w:rsidR="00BB4B17" w:rsidRDefault="00BB4B17" w:rsidP="00FF6593">
      <w:pPr>
        <w:jc w:val="center"/>
        <w:rPr>
          <w:sz w:val="24"/>
          <w:szCs w:val="24"/>
        </w:rPr>
      </w:pPr>
    </w:p>
    <w:p w:rsidR="00BB4B17" w:rsidRDefault="00BB4B17" w:rsidP="00FF6593">
      <w:pPr>
        <w:jc w:val="center"/>
        <w:rPr>
          <w:sz w:val="24"/>
          <w:szCs w:val="24"/>
        </w:rPr>
      </w:pPr>
    </w:p>
    <w:p w:rsidR="00BB4B17" w:rsidRDefault="00BB4B17" w:rsidP="00FF6593">
      <w:pPr>
        <w:jc w:val="center"/>
        <w:rPr>
          <w:sz w:val="24"/>
          <w:szCs w:val="24"/>
        </w:rPr>
      </w:pPr>
    </w:p>
    <w:p w:rsidR="00BB4B17" w:rsidRDefault="00BB4B17" w:rsidP="00FF6593">
      <w:pPr>
        <w:jc w:val="center"/>
        <w:rPr>
          <w:b/>
          <w:bCs/>
          <w:sz w:val="28"/>
          <w:szCs w:val="28"/>
        </w:rPr>
      </w:pPr>
    </w:p>
    <w:p w:rsidR="00BB4B17" w:rsidRPr="004B3CA6" w:rsidRDefault="00BB4B17" w:rsidP="00FF6593">
      <w:pPr>
        <w:jc w:val="center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IV.</w:t>
      </w:r>
    </w:p>
    <w:p w:rsidR="00BB4B17" w:rsidRPr="004B3CA6" w:rsidRDefault="00BB4B17" w:rsidP="00FF6593">
      <w:pPr>
        <w:jc w:val="center"/>
        <w:rPr>
          <w:b/>
          <w:bCs/>
          <w:sz w:val="28"/>
          <w:szCs w:val="28"/>
        </w:rPr>
      </w:pPr>
    </w:p>
    <w:p w:rsidR="00BB4B17" w:rsidRPr="004B3CA6" w:rsidRDefault="00BB4B17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Ezen megállapodás határozatlan időre szól, de legalább a KEOP projekt beruházási szakaszának teljes befejezéséig és az azt követő 5 éves fenntartási időszakra jön létre és a társult helyi önkormányzatok egybehangzó határozatával jön létre, illetve szűnik meg.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014F88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társuláshoz csatlakozni a naptári év első napjával lehet. </w:t>
      </w:r>
    </w:p>
    <w:p w:rsidR="00BB4B17" w:rsidRPr="00E43235" w:rsidRDefault="00BB4B17" w:rsidP="0092710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43235">
        <w:rPr>
          <w:sz w:val="24"/>
          <w:szCs w:val="24"/>
          <w:lang w:eastAsia="en-US"/>
        </w:rPr>
        <w:t>A csatlakozásról szóló döntést legalább 6 hónappal korábban, minősített többséggel kell meghozni és arról a Társulási Tanácsot értesíteni kell.</w:t>
      </w:r>
      <w:r w:rsidRPr="00E43235">
        <w:rPr>
          <w:b/>
          <w:bCs/>
          <w:sz w:val="24"/>
          <w:szCs w:val="24"/>
          <w:lang w:eastAsia="en-US"/>
        </w:rPr>
        <w:t xml:space="preserve"> </w:t>
      </w:r>
      <w:r w:rsidRPr="00E43235">
        <w:rPr>
          <w:bCs/>
          <w:sz w:val="24"/>
          <w:szCs w:val="24"/>
          <w:lang w:eastAsia="en-US"/>
        </w:rPr>
        <w:t>Csatlakozni a naptári év első napjával lehet.</w:t>
      </w:r>
    </w:p>
    <w:p w:rsidR="00BB4B17" w:rsidRPr="004B3CA6" w:rsidRDefault="00BB4B17" w:rsidP="00927104">
      <w:pPr>
        <w:jc w:val="both"/>
        <w:rPr>
          <w:sz w:val="24"/>
          <w:szCs w:val="24"/>
        </w:rPr>
      </w:pPr>
    </w:p>
    <w:p w:rsidR="00BB4B17" w:rsidRPr="004B3CA6" w:rsidRDefault="00BB4B17" w:rsidP="00927104">
      <w:pPr>
        <w:pStyle w:val="BodyText"/>
        <w:jc w:val="both"/>
      </w:pPr>
      <w:r w:rsidRPr="004B3CA6">
        <w:t xml:space="preserve">Tagok megállapodnak abban, hogy a rögzített célok elérése érdekében, önkormányzati felelősségvállalással pályázatot nyújtanak be a KEOP 1.2.0 keretében igénybe vehető támogatásra. </w:t>
      </w:r>
    </w:p>
    <w:p w:rsidR="00BB4B17" w:rsidRPr="004B3CA6" w:rsidRDefault="00BB4B17" w:rsidP="00FF6593">
      <w:pPr>
        <w:pStyle w:val="BodyText"/>
      </w:pPr>
    </w:p>
    <w:p w:rsidR="00BB4B17" w:rsidRPr="004B3CA6" w:rsidRDefault="00BB4B17" w:rsidP="00FF6593">
      <w:pPr>
        <w:pStyle w:val="BodyText"/>
        <w:jc w:val="both"/>
        <w:rPr>
          <w:i/>
          <w:iCs/>
        </w:rPr>
      </w:pPr>
      <w:r w:rsidRPr="004B3CA6">
        <w:t xml:space="preserve">Tagok tudomásul veszik, hogy az európai uniós szabályozás, illetve támogatási rendszer elfogadása és a források felhasználása szigorú szabályokhoz kötött. </w:t>
      </w:r>
    </w:p>
    <w:p w:rsidR="00BB4B17" w:rsidRDefault="00BB4B17" w:rsidP="00FF6593">
      <w:pPr>
        <w:pStyle w:val="BodyText"/>
        <w:jc w:val="both"/>
      </w:pPr>
      <w:r>
        <w:t xml:space="preserve"> </w:t>
      </w:r>
    </w:p>
    <w:p w:rsidR="00BB4B17" w:rsidRPr="004B3CA6" w:rsidRDefault="00BB4B17" w:rsidP="00FF6593">
      <w:pPr>
        <w:pStyle w:val="BodyText"/>
        <w:jc w:val="both"/>
      </w:pPr>
      <w:r w:rsidRPr="004B3CA6">
        <w:t xml:space="preserve">A Társulási Megállapodást aláíró Tagok kijelentik, hogy együttes pályázatuk sikere érdekében kiküszöbölnek minden, a hatáskörükbe tartozó és a helyi önkormányzati érdekekkel nem ütköző, a megvalósítást akadályozó folyamatot, cselekményt, mely szerződésük, kötelezettségvállalásuk megszegéséhez vezetne. </w:t>
      </w:r>
    </w:p>
    <w:p w:rsidR="00BB4B17" w:rsidRPr="004B3CA6" w:rsidRDefault="00BB4B17" w:rsidP="00FF6593">
      <w:pPr>
        <w:pStyle w:val="BodyText"/>
        <w:jc w:val="both"/>
      </w:pPr>
      <w:r w:rsidRPr="004B3CA6">
        <w:t>Így különösen nem szeghetik meg az Európai Unió és a hazai KEOP előírásokat, a kapott támogatást az arra előírt sorrendben csak a megjelölt beruházásra fordíthatják, továbbá eleget kell tenniük a támogatási szerződésbe foglalt mindennemű, például törlesztési, adatszolgáltatási, tájékoztatási, megőrzési kötelezettségeiknek, továbbá a pénzügyi kötelezettségeik területén működési stabilitásukat nem veszélyeztethetik.</w:t>
      </w:r>
    </w:p>
    <w:p w:rsidR="00BB4B17" w:rsidRPr="004B3CA6" w:rsidRDefault="00BB4B17" w:rsidP="00FF6593">
      <w:pPr>
        <w:pStyle w:val="BodyText"/>
        <w:jc w:val="both"/>
      </w:pPr>
    </w:p>
    <w:p w:rsidR="00BB4B17" w:rsidRPr="004B3CA6" w:rsidRDefault="00BB4B17" w:rsidP="00FF6593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Tagok kötelezettséget vállalnak a jelen megállapodás betartására.</w:t>
      </w:r>
    </w:p>
    <w:p w:rsidR="00BB4B17" w:rsidRPr="004B3CA6" w:rsidRDefault="00BB4B17" w:rsidP="00FF6593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 xml:space="preserve">Tagok kötelezettséget vállalnak arra, hogy a projekt megvalósítása érdekében kölcsönösen együttműködnek egymással. A Tagok kártérítési felelősségük ismeretében kötelezettséget vállalnak arra, hogy tartózkodnak a kommunikáció minden olyan formájától, amely a projektet hátrányosan érintheti. Ezen kötelezettséget valamennyi munkatársukkal és szerződő partnerükkel betartatják.  </w:t>
      </w:r>
    </w:p>
    <w:p w:rsidR="00BB4B17" w:rsidRPr="004B3CA6" w:rsidRDefault="00BB4B17" w:rsidP="00FF6593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Tagok, illetve képviselőik a tudomásukra jutott információkat csak a projekt megvalósítása érdekében használhatják fel, egyébként azokat üzleti titokként kötelesek kezelni.</w:t>
      </w:r>
    </w:p>
    <w:p w:rsidR="00BB4B17" w:rsidRPr="004B3CA6" w:rsidRDefault="00BB4B17" w:rsidP="00FF6593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Kötelezettséget vállalnak, hogy az érintett térség egységes fejlődését szem előtt tartva, az itt lefektetett elveket betartják, a későbbiekben öncélúan nem akadályozzák a rendszer, illetve a Társulás működését, a saját hatáskörükben a saját területüket érintő joghatályos döntéseiket időben meghozzák, be-, illetve megfizetik a vállalt pénzügyi kötelezettségeiket, valamint a támogatási ütemtervben rögzített részfeladataikat határidőre teljesítik. Kötelezettséget vállalnak továbbá arra, hogy a Társulás működését vagy a projektet érintő bármely döntésüket a Társulás</w:t>
      </w:r>
      <w:r>
        <w:t xml:space="preserve"> </w:t>
      </w:r>
      <w:r w:rsidRPr="00011F06">
        <w:t xml:space="preserve">munkaszervezeti feladatait ellátó </w:t>
      </w:r>
      <w:r>
        <w:t>Nagykáta</w:t>
      </w:r>
      <w:r w:rsidRPr="00011F06">
        <w:t>i Polgármesteri Hivatal jegyzője</w:t>
      </w:r>
      <w:r w:rsidRPr="004B3CA6">
        <w:t xml:space="preserve"> részére haladéktalanul megküldik.</w:t>
      </w:r>
    </w:p>
    <w:p w:rsidR="00BB4B17" w:rsidRPr="004B3CA6" w:rsidRDefault="00BB4B17" w:rsidP="00FF6593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 xml:space="preserve">Előre átgondoltan felmérik az egyes tagi önkormányzatok szerepét, a társulási megállapodásban megfogalmazott jogokat, kötelezettségeket, és elfogadják a jelen megállapodásban, illetve a KEOP előírásokban foglalt rendelkezéseket. </w:t>
      </w:r>
    </w:p>
    <w:p w:rsidR="00BB4B17" w:rsidRPr="004B3CA6" w:rsidRDefault="00BB4B17" w:rsidP="00FF6593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Tagok kötelezettséget vállalnak arra, hogy a projekt végrehajtása során a hatályos jogszabályok rendelkezései, valamint a vonatkozó EU előírások szerint járnak el, így különösen figyelembe veszik a közbeszerzési törvény, a hatósági árszabályozás előírásait, valamint tekintettel lesznek a későbbiekben megalkotandó, a végrehajtás részletes szabályait megállapító rendeletekre;</w:t>
      </w:r>
    </w:p>
    <w:p w:rsidR="00BB4B17" w:rsidRPr="004B3CA6" w:rsidRDefault="00BB4B17" w:rsidP="00FF6593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Tagok kötelezettséget vállalnak a megvalósuló projekt terv szerinti üzemeltetésére vagy annak biztosítására.</w:t>
      </w:r>
    </w:p>
    <w:p w:rsidR="00BB4B17" w:rsidRPr="00254F70" w:rsidRDefault="00BB4B17" w:rsidP="006721E8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254F70">
        <w:t>Tagok tudomásul veszik, hogy a társulásból történő kiválásra csak a jelen megállapodásban meghatározottak szerint van lehetőség. Tagok elfogadják, hogy esetleges kiválásuk a társulás számára jelentős hátránnyal is járhat, melyért teljes felelősséggel tartoznak, és az általános jogelveknek megfelelően, teljes körűen jótállni kötelesek.</w:t>
      </w:r>
    </w:p>
    <w:p w:rsidR="00BB4B17" w:rsidRDefault="00BB4B17" w:rsidP="006721E8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A társult önkormányzatok átvállalják a fejlesztés közös megvalósításából, kiváló önkormányzat(ok) saját forrás részének finanszírozását azzal, hogy a kiváló önkormányzattal szemben fenntartják a kiválással általa okozott károkért való kártérítési igényüket.</w:t>
      </w:r>
    </w:p>
    <w:p w:rsidR="00BB4B17" w:rsidRDefault="00BB4B17" w:rsidP="00FF6593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Ezen szerződés elfogadása és aláírása a tagok részéről egyben kötelezettségvállaló elfogadó nyilatkozat is. A társuló önkormányzatok tudomásul veszik, hogy jelen megállapodásban foglalt kötelezettségeik teljesítéséért, a támogatást folyósító szervezetek felé, egyetemleges és korlátlan felelősséggel tartoznak.</w:t>
      </w:r>
    </w:p>
    <w:p w:rsidR="00BB4B17" w:rsidRDefault="00BB4B17" w:rsidP="003829F5">
      <w:pPr>
        <w:pStyle w:val="BodyText"/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BB4B17" w:rsidRDefault="00BB4B17" w:rsidP="003829F5">
      <w:pPr>
        <w:pStyle w:val="BodyText"/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BB4B17" w:rsidRPr="004B3CA6" w:rsidRDefault="00BB4B17" w:rsidP="003829F5">
      <w:pPr>
        <w:pStyle w:val="BodyText"/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BB4B17" w:rsidRPr="004B3CA6" w:rsidRDefault="00BB4B17" w:rsidP="003829F5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Tagok a saját közvetlen tevékenységük során előtérbe helyezik jelen szerződés elveit és az itt megfogalmazott érdekprioritást. Ezen tevékenységeik: a saját hatáskörben történő jogszabályalkotás, helyi rendezési tervek, szolgalmi jogok, belterületbe vonás, telekhatár módosítás, továbbá minden olyan feladat, mely nélkülözhetetlen a projekt végrehajtásához.</w:t>
      </w:r>
    </w:p>
    <w:p w:rsidR="00BB4B17" w:rsidRPr="004B3CA6" w:rsidRDefault="00BB4B17" w:rsidP="00FF6593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Tagok kötelezettséget vállalnak a projekt megvalósításához szükséges adatok szolgáltatására, továbbá a már meglévő üzemeltetési és közszolgáltatási szerződéseik rendelkezésre bocsátására. E körben a Tagok nem hivatkozhatnak településük érdekeire, mint „üzleti titokra”.</w:t>
      </w:r>
    </w:p>
    <w:p w:rsidR="00BB4B17" w:rsidRPr="00AB317B" w:rsidRDefault="00BB4B17" w:rsidP="00FF6593">
      <w:pPr>
        <w:pStyle w:val="BodyText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 xml:space="preserve">A Társulási Tanács a projekt </w:t>
      </w:r>
      <w:r w:rsidRPr="00AB317B">
        <w:t>illetve a térség fejlesztése érdekében támogatja az általa alapított költségvetési szervben (Beruházási Projektiroda) foglalkoztatottak képzését</w:t>
      </w:r>
    </w:p>
    <w:p w:rsidR="00BB4B17" w:rsidRPr="00AB317B" w:rsidRDefault="00BB4B17" w:rsidP="00FF6593">
      <w:pPr>
        <w:jc w:val="both"/>
        <w:rPr>
          <w:sz w:val="24"/>
          <w:szCs w:val="24"/>
        </w:rPr>
      </w:pPr>
    </w:p>
    <w:p w:rsidR="00BB4B17" w:rsidRPr="00AB317B" w:rsidRDefault="00BB4B17" w:rsidP="00FF6593">
      <w:p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Tagok vállalják, hogy az alábbi feladatok előkészítésében, illetve a szükséges döntések meghozatalában a Társulással és a projekt megvalósítását végző Beruházási Projektirodával együttműködnek:</w:t>
      </w:r>
    </w:p>
    <w:p w:rsidR="00BB4B17" w:rsidRPr="00AB317B" w:rsidRDefault="00BB4B17" w:rsidP="00FF6593">
      <w:pPr>
        <w:numPr>
          <w:ilvl w:val="0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Szervezeti, gazdasági területen:</w:t>
      </w:r>
    </w:p>
    <w:p w:rsidR="00BB4B17" w:rsidRPr="00AB317B" w:rsidRDefault="00BB4B17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Amennyiben az szükséges, együttműködési megállapodások megkötése az érintett települések között;</w:t>
      </w:r>
    </w:p>
    <w:p w:rsidR="00BB4B17" w:rsidRPr="00AB317B" w:rsidRDefault="00BB4B17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projekt kidolgozásáért felelős szervezet részére megbízás adása;</w:t>
      </w:r>
    </w:p>
    <w:p w:rsidR="00BB4B17" w:rsidRPr="00AB317B" w:rsidRDefault="00BB4B17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működtetés szervezeti, gazdasági feltételrendszerének kidolgozása;</w:t>
      </w:r>
    </w:p>
    <w:p w:rsidR="00BB4B17" w:rsidRPr="00AB317B" w:rsidRDefault="00BB4B17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Nemzetközi támogatás pályázati feltételeinek biztosítása;</w:t>
      </w:r>
    </w:p>
    <w:p w:rsidR="00BB4B17" w:rsidRPr="00AB317B" w:rsidRDefault="00BB4B17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Lakossági fórumok szervezése, a közösségtájékoztatás (PR) dokumentálása;</w:t>
      </w:r>
    </w:p>
    <w:p w:rsidR="00BB4B17" w:rsidRPr="00AB317B" w:rsidRDefault="00BB4B17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Pályázati részvételek szervezése, koordinálása;</w:t>
      </w:r>
    </w:p>
    <w:p w:rsidR="00BB4B17" w:rsidRPr="00AB317B" w:rsidRDefault="00BB4B17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Tervezési, szolgáltatási feladatok pályáztatásának kidolgozása;</w:t>
      </w:r>
    </w:p>
    <w:p w:rsidR="00BB4B17" w:rsidRPr="00AB317B" w:rsidRDefault="00BB4B17" w:rsidP="00FF6593">
      <w:pPr>
        <w:numPr>
          <w:ilvl w:val="1"/>
          <w:numId w:val="13"/>
        </w:numPr>
        <w:suppressAutoHyphens w:val="0"/>
        <w:rPr>
          <w:sz w:val="24"/>
          <w:szCs w:val="24"/>
        </w:rPr>
      </w:pPr>
      <w:r w:rsidRPr="00AB317B">
        <w:rPr>
          <w:sz w:val="24"/>
          <w:szCs w:val="24"/>
        </w:rPr>
        <w:t>Beszerzési feladatok (gépek, eszközök) pályáztatásának kidolgozása;</w:t>
      </w:r>
    </w:p>
    <w:p w:rsidR="00BB4B17" w:rsidRPr="00AB317B" w:rsidRDefault="00BB4B17" w:rsidP="00FF6593">
      <w:pPr>
        <w:numPr>
          <w:ilvl w:val="1"/>
          <w:numId w:val="13"/>
        </w:numPr>
        <w:suppressAutoHyphens w:val="0"/>
        <w:rPr>
          <w:sz w:val="24"/>
          <w:szCs w:val="24"/>
        </w:rPr>
      </w:pPr>
      <w:r w:rsidRPr="00AB317B">
        <w:rPr>
          <w:sz w:val="24"/>
          <w:szCs w:val="24"/>
        </w:rPr>
        <w:t>Építési feladatok pályáztatásának kidolgozása;</w:t>
      </w:r>
    </w:p>
    <w:p w:rsidR="00BB4B17" w:rsidRPr="004B3CA6" w:rsidRDefault="00BB4B17" w:rsidP="00FF6593">
      <w:pPr>
        <w:numPr>
          <w:ilvl w:val="1"/>
          <w:numId w:val="13"/>
        </w:numPr>
        <w:suppressAutoHyphens w:val="0"/>
        <w:rPr>
          <w:sz w:val="24"/>
          <w:szCs w:val="24"/>
        </w:rPr>
      </w:pPr>
      <w:r w:rsidRPr="00AB317B">
        <w:rPr>
          <w:sz w:val="24"/>
          <w:szCs w:val="24"/>
        </w:rPr>
        <w:t xml:space="preserve">A projekt végrehajtáshoz szükséges szerződéseket, megállapodások </w:t>
      </w:r>
      <w:r w:rsidRPr="004B3CA6">
        <w:rPr>
          <w:sz w:val="24"/>
          <w:szCs w:val="24"/>
        </w:rPr>
        <w:t>előkészítése, adott esetben megkötése.</w:t>
      </w:r>
    </w:p>
    <w:p w:rsidR="00BB4B17" w:rsidRPr="004B3CA6" w:rsidRDefault="00BB4B17" w:rsidP="00FF6593">
      <w:pPr>
        <w:numPr>
          <w:ilvl w:val="0"/>
          <w:numId w:val="13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Műszaki területen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8B6526" w:rsidRDefault="00BB4B17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fent meghatározott feladatainak ellátása során a Társulás köteles féléves – ezen belül negyedéves bontású – munka és pénzügyi ütemtervet készíteni. Ezt a Társulási Tanács félévente jóváhagyja. A Társulás ezen ütemterv szerint köteles eljárni. A feladatellátásról </w:t>
      </w:r>
      <w:r w:rsidRPr="00011F06">
        <w:rPr>
          <w:sz w:val="24"/>
          <w:szCs w:val="24"/>
        </w:rPr>
        <w:t xml:space="preserve">a munkaszervezeti feladatokat ellátó </w:t>
      </w:r>
      <w:r>
        <w:rPr>
          <w:sz w:val="24"/>
          <w:szCs w:val="24"/>
        </w:rPr>
        <w:t>Nagykáta</w:t>
      </w:r>
      <w:r w:rsidRPr="00011F06">
        <w:rPr>
          <w:sz w:val="24"/>
          <w:szCs w:val="24"/>
        </w:rPr>
        <w:t>i Polgármesteri Hivatal</w:t>
      </w:r>
      <w:r w:rsidRPr="008B6526">
        <w:rPr>
          <w:sz w:val="24"/>
          <w:szCs w:val="24"/>
        </w:rPr>
        <w:t xml:space="preserve"> köteles a Társulási Tanácsnak negyedévente írásban beszámolni.</w:t>
      </w:r>
    </w:p>
    <w:p w:rsidR="00BB4B17" w:rsidRPr="008B652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FF6593">
      <w:pPr>
        <w:jc w:val="center"/>
        <w:rPr>
          <w:sz w:val="24"/>
          <w:szCs w:val="24"/>
        </w:rPr>
      </w:pPr>
      <w:r w:rsidRPr="004B3CA6">
        <w:rPr>
          <w:sz w:val="24"/>
          <w:szCs w:val="24"/>
        </w:rPr>
        <w:t>BELSŐ SZERVEZETI RENDSZER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jelen Társulási Megállapodás aláírásával egyidejűleg az alábbi szervezeti rendszerben állapodnak meg:</w:t>
      </w:r>
    </w:p>
    <w:p w:rsidR="00BB4B17" w:rsidRPr="004B3CA6" w:rsidRDefault="00BB4B17" w:rsidP="00FF6593">
      <w:pPr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szervei:</w:t>
      </w:r>
    </w:p>
    <w:p w:rsidR="00BB4B17" w:rsidRDefault="00BB4B17" w:rsidP="00FF6593">
      <w:pPr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Társulási Tanács</w:t>
      </w:r>
    </w:p>
    <w:p w:rsidR="00BB4B17" w:rsidRPr="004B3CA6" w:rsidRDefault="00BB4B17" w:rsidP="000E39B1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Tisztségviselők</w:t>
      </w:r>
    </w:p>
    <w:p w:rsidR="00BB4B17" w:rsidRPr="004B3CA6" w:rsidRDefault="00BB4B17" w:rsidP="00FF6593">
      <w:pPr>
        <w:numPr>
          <w:ilvl w:val="1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Elnök</w:t>
      </w:r>
    </w:p>
    <w:p w:rsidR="00BB4B17" w:rsidRPr="003E7F56" w:rsidRDefault="00BB4B17" w:rsidP="003E7F56">
      <w:pPr>
        <w:pStyle w:val="ListParagraph"/>
        <w:numPr>
          <w:ilvl w:val="1"/>
          <w:numId w:val="17"/>
        </w:numPr>
        <w:suppressAutoHyphens w:val="0"/>
        <w:jc w:val="both"/>
        <w:rPr>
          <w:sz w:val="24"/>
          <w:szCs w:val="24"/>
        </w:rPr>
      </w:pPr>
      <w:r w:rsidRPr="003E7F56">
        <w:rPr>
          <w:sz w:val="24"/>
          <w:szCs w:val="24"/>
        </w:rPr>
        <w:t>Alelnökök</w:t>
      </w:r>
    </w:p>
    <w:p w:rsidR="00BB4B17" w:rsidRPr="004B3CA6" w:rsidRDefault="00BB4B17" w:rsidP="00FF6593">
      <w:pPr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Bizottságok</w:t>
      </w:r>
    </w:p>
    <w:p w:rsidR="00BB4B17" w:rsidRPr="004B3CA6" w:rsidRDefault="00BB4B17" w:rsidP="00FF6593">
      <w:pPr>
        <w:numPr>
          <w:ilvl w:val="1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Pénzügyi és Felügyelő Bizottság</w:t>
      </w:r>
    </w:p>
    <w:p w:rsidR="00BB4B17" w:rsidRPr="004B3CA6" w:rsidRDefault="00BB4B17" w:rsidP="00FF6593">
      <w:pPr>
        <w:numPr>
          <w:ilvl w:val="1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Közbeszerzési Bizottság</w:t>
      </w:r>
    </w:p>
    <w:p w:rsidR="00BB4B17" w:rsidRPr="004B3CA6" w:rsidRDefault="00BB4B17" w:rsidP="00FF6593">
      <w:pPr>
        <w:numPr>
          <w:ilvl w:val="1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Kohéziós Alap Bíráló Bizottság </w:t>
      </w:r>
    </w:p>
    <w:p w:rsidR="00BB4B17" w:rsidRPr="00E43235" w:rsidRDefault="00BB4B17" w:rsidP="00425D3F">
      <w:p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 xml:space="preserve">      d. ) Beruházási Projektiroda</w:t>
      </w:r>
    </w:p>
    <w:p w:rsidR="00BB4B17" w:rsidRPr="004B3CA6" w:rsidRDefault="00BB4B17" w:rsidP="006F6A29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  <w:u w:val="single"/>
        </w:rPr>
      </w:pPr>
      <w:r w:rsidRPr="004B3CA6">
        <w:rPr>
          <w:sz w:val="24"/>
          <w:szCs w:val="24"/>
        </w:rPr>
        <w:t xml:space="preserve">Tagok elfogadják, hogy a KEOP projekt támogatási kérelmezési eljárásért, valamint a projekt végrehajtásáért felelős szervezetként, azaz projektgazdaként a Társulás jár el. 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Projektgazda tudomásul veszi, hogy valamennyi – a pályázati projekt elnyerése, illetve megvalósítása szempontjából érdeminek minősíthető, illetve a tagok által megjelölt – kérdésben a mindenkor hatályos közösségi és hazai jogszabályokban, a Támogatási Szerződésben és a jelen megállapodásban foglaltak szerint köteles eljárni és a megtett lépésekről utólag a Társulási Tagoknak, és a Pénzügyi és Felügyelő Bizottságnak beszámolni köteles. Azon jognyilatkozatokat, amelyeknek következtében a Társulás tagjai számára a Támogatási Szerződéstől eltérő kötelezettségek keletkeznek, csak a Társulási Tanács előzetes egyetértésével teheti meg. Ez esetben a Társulási Tanács tagjai kötelezettséget vállalnak, hogy a vonzáskörzetükhöz tartozó önkormányzatokat a döntésről tájékoztatják.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Default="00BB4B17" w:rsidP="000E39B1">
      <w:pPr>
        <w:keepNext/>
        <w:suppressAutoHyphens w:val="0"/>
        <w:jc w:val="center"/>
        <w:outlineLvl w:val="0"/>
        <w:rPr>
          <w:b/>
          <w:bCs/>
          <w:sz w:val="28"/>
          <w:szCs w:val="28"/>
        </w:rPr>
      </w:pPr>
    </w:p>
    <w:p w:rsidR="00BB4B17" w:rsidRDefault="00BB4B17" w:rsidP="000E39B1">
      <w:pPr>
        <w:keepNext/>
        <w:suppressAutoHyphens w:val="0"/>
        <w:jc w:val="center"/>
        <w:outlineLvl w:val="0"/>
        <w:rPr>
          <w:b/>
          <w:bCs/>
          <w:sz w:val="28"/>
          <w:szCs w:val="28"/>
        </w:rPr>
      </w:pPr>
    </w:p>
    <w:p w:rsidR="00BB4B17" w:rsidRPr="004B3CA6" w:rsidRDefault="00BB4B17" w:rsidP="000E39B1">
      <w:pPr>
        <w:keepNext/>
        <w:suppressAutoHyphens w:val="0"/>
        <w:jc w:val="center"/>
        <w:outlineLvl w:val="0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Társulási tanács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2F54A8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Társulási Tanács a Társulásban részt vevő önkormányzatok képviselőtestületei által delegált tagokból </w:t>
      </w:r>
      <w:r w:rsidRPr="002F54A8">
        <w:rPr>
          <w:sz w:val="24"/>
          <w:szCs w:val="24"/>
        </w:rPr>
        <w:t>vagy azok meghatalmazottaiból áll.</w:t>
      </w:r>
    </w:p>
    <w:p w:rsidR="00BB4B17" w:rsidRPr="002F54A8" w:rsidRDefault="00BB4B17" w:rsidP="00FF6593">
      <w:pPr>
        <w:suppressAutoHyphens w:val="0"/>
        <w:ind w:left="284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kizárólagos hatáskörébe tartozik: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szervezeti és működési szabályzat megállapítása, módosítása,</w:t>
      </w: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kizárásról való döntés, a kistérségi fejlesztési koncepció és program elfogadása,</w:t>
      </w: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tagsági díj megállapítása,</w:t>
      </w: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éves- és a középtávú munkaprogram elfogadása,</w:t>
      </w: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tisztségviselőinek megválasztása, visszahívása,</w:t>
      </w: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állandó, illetve ideiglenes bizottságok létrehozásáról döntés,</w:t>
      </w:r>
    </w:p>
    <w:p w:rsidR="00BB4B17" w:rsidRDefault="00BB4B17" w:rsidP="006721E8">
      <w:pPr>
        <w:pStyle w:val="ListParagraph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munkaszervezet</w:t>
      </w:r>
      <w:r>
        <w:rPr>
          <w:sz w:val="24"/>
          <w:szCs w:val="24"/>
        </w:rPr>
        <w:t>i feladatokat ellátó</w:t>
      </w:r>
      <w:r w:rsidRPr="004B3CA6">
        <w:rPr>
          <w:sz w:val="24"/>
          <w:szCs w:val="24"/>
        </w:rPr>
        <w:t xml:space="preserve"> </w:t>
      </w:r>
      <w:r>
        <w:rPr>
          <w:sz w:val="24"/>
          <w:szCs w:val="24"/>
        </w:rPr>
        <w:t>Nagykáta</w:t>
      </w:r>
      <w:r w:rsidRPr="00011F06">
        <w:rPr>
          <w:sz w:val="24"/>
          <w:szCs w:val="24"/>
        </w:rPr>
        <w:t>i  Polgármesteri Hivatal jegyzője</w:t>
      </w:r>
      <w:r>
        <w:rPr>
          <w:sz w:val="24"/>
          <w:szCs w:val="24"/>
        </w:rPr>
        <w:t xml:space="preserve"> </w:t>
      </w:r>
      <w:r w:rsidRPr="004B3CA6">
        <w:rPr>
          <w:sz w:val="24"/>
          <w:szCs w:val="24"/>
        </w:rPr>
        <w:t>részére a munkafeladatok kijelölése és szükség esetén a végrehajtáshoz szükséges eseti megbízások jóváhagyása,</w:t>
      </w:r>
    </w:p>
    <w:p w:rsidR="00BB4B17" w:rsidRPr="00AB317B" w:rsidRDefault="00BB4B17" w:rsidP="006721E8">
      <w:pPr>
        <w:pStyle w:val="ListParagraph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A3717B">
        <w:rPr>
          <w:sz w:val="24"/>
          <w:szCs w:val="24"/>
        </w:rPr>
        <w:t xml:space="preserve">a Társulás által alapított, a projekt megvalósítási feladatokat </w:t>
      </w:r>
      <w:r w:rsidRPr="00AB317B">
        <w:rPr>
          <w:sz w:val="24"/>
          <w:szCs w:val="24"/>
        </w:rPr>
        <w:t>ellátó Beruházási Projektiroda vezetője részére feladatok kijelölése és szükség esetén a végrehajtáshoz szükséges eseti megbízások jóváhagyása</w:t>
      </w:r>
    </w:p>
    <w:p w:rsidR="00BB4B17" w:rsidRPr="00AB317B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tisztségviselők, és a Beruházási Projektiroda vezetője díjazásának megállapítása,</w:t>
      </w:r>
    </w:p>
    <w:p w:rsidR="00BB4B17" w:rsidRPr="002E6E5D" w:rsidRDefault="00BB4B17" w:rsidP="00FF6593">
      <w:pPr>
        <w:numPr>
          <w:ilvl w:val="0"/>
          <w:numId w:val="18"/>
        </w:numPr>
        <w:suppressAutoHyphens w:val="0"/>
        <w:jc w:val="both"/>
        <w:rPr>
          <w:color w:val="FF0000"/>
          <w:sz w:val="24"/>
          <w:szCs w:val="24"/>
        </w:rPr>
      </w:pPr>
      <w:r w:rsidRPr="00AB317B">
        <w:rPr>
          <w:sz w:val="24"/>
          <w:szCs w:val="24"/>
        </w:rPr>
        <w:t xml:space="preserve">Beruházási Projektiroda vezetője és gazdasági vezető </w:t>
      </w:r>
      <w:r w:rsidRPr="00E43235">
        <w:rPr>
          <w:sz w:val="24"/>
          <w:szCs w:val="24"/>
        </w:rPr>
        <w:t>megbízása</w:t>
      </w:r>
    </w:p>
    <w:p w:rsidR="00BB4B17" w:rsidRPr="00AB317B" w:rsidRDefault="00BB4B17" w:rsidP="00AB317B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 xml:space="preserve">Tag kizárásának elhatározása, </w:t>
      </w: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Társulás megszűnésének elhatározása, mely határozat a Társulásban résztvevő képviselő-testületek mindegyikének minősített többségével hozott döntésével lép hatályba,</w:t>
      </w: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érintett tárcákkal, a megyei területfejlesztési tanáccsal a támogatási szerződések megkötése,</w:t>
      </w: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megállapodásban foglalt célok megvalósításának áttekintése, stratégiai célok meghatározása,</w:t>
      </w: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projekt szerinti célkitűzések megvalósulásának, azok időarányos állapotának elemzése és értékelése,</w:t>
      </w: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Tagok között felmerülő esetleges vitás kérdések megtárgyalása, esetleg állásfoglalás a kérdésében, illetve a végrehajtás során felmerülő problémák körében,</w:t>
      </w:r>
    </w:p>
    <w:p w:rsidR="00BB4B17" w:rsidRPr="004B3CA6" w:rsidRDefault="00BB4B17" w:rsidP="00FF6593">
      <w:pPr>
        <w:numPr>
          <w:ilvl w:val="0"/>
          <w:numId w:val="18"/>
        </w:numPr>
        <w:suppressAutoHyphens w:val="0"/>
        <w:jc w:val="both"/>
        <w:rPr>
          <w:i/>
          <w:iCs/>
          <w:sz w:val="24"/>
          <w:szCs w:val="24"/>
        </w:rPr>
      </w:pPr>
      <w:r w:rsidRPr="004B3CA6">
        <w:rPr>
          <w:sz w:val="24"/>
          <w:szCs w:val="24"/>
        </w:rPr>
        <w:t>a Támogatási Szerződés elfogadása, annak módosítása,</w:t>
      </w:r>
    </w:p>
    <w:p w:rsidR="00BB4B17" w:rsidRDefault="00BB4B17" w:rsidP="00F956E7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tulajdonosi jogok gyakorlása a KEOP projekt eredményeként létrejövő vagyon üzemeltetését ellátó gazdasági társaság vonatkozásában a víziközművek üzemeltetésére irányuló üzemeltetési szerződés megkötése,</w:t>
      </w:r>
    </w:p>
    <w:p w:rsidR="00BB4B17" w:rsidRPr="00E43235" w:rsidRDefault="00BB4B17" w:rsidP="00C327FB">
      <w:pPr>
        <w:suppressAutoHyphens w:val="0"/>
        <w:jc w:val="both"/>
        <w:rPr>
          <w:sz w:val="24"/>
          <w:szCs w:val="24"/>
        </w:rPr>
      </w:pPr>
    </w:p>
    <w:p w:rsidR="00BB4B17" w:rsidRPr="00E43235" w:rsidRDefault="00BB4B17" w:rsidP="00C327FB">
      <w:pPr>
        <w:suppressAutoHyphens w:val="0"/>
        <w:jc w:val="both"/>
        <w:rPr>
          <w:sz w:val="24"/>
          <w:szCs w:val="24"/>
        </w:rPr>
      </w:pPr>
    </w:p>
    <w:p w:rsidR="00BB4B17" w:rsidRPr="00E43235" w:rsidRDefault="00BB4B17" w:rsidP="00C327FB">
      <w:p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A Társulási Tanács döntéseit egyszerű vagy minősített többséggel hozza. Minősített többség szükséges :</w:t>
      </w:r>
    </w:p>
    <w:p w:rsidR="00BB4B17" w:rsidRPr="00E43235" w:rsidRDefault="00BB4B17" w:rsidP="00C327FB">
      <w:pPr>
        <w:suppressAutoHyphens w:val="0"/>
        <w:jc w:val="both"/>
        <w:rPr>
          <w:sz w:val="24"/>
          <w:szCs w:val="24"/>
        </w:rPr>
      </w:pPr>
    </w:p>
    <w:p w:rsidR="00BB4B17" w:rsidRPr="00E43235" w:rsidRDefault="00BB4B17" w:rsidP="00C327FB">
      <w:pPr>
        <w:pStyle w:val="ListParagraph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a társulás</w:t>
      </w:r>
      <w:r>
        <w:rPr>
          <w:sz w:val="24"/>
          <w:szCs w:val="24"/>
        </w:rPr>
        <w:t>i megállapodás</w:t>
      </w:r>
      <w:r w:rsidRPr="00E43235">
        <w:rPr>
          <w:sz w:val="24"/>
          <w:szCs w:val="24"/>
        </w:rPr>
        <w:t xml:space="preserve"> elfogadása, módosítása</w:t>
      </w:r>
    </w:p>
    <w:p w:rsidR="00BB4B17" w:rsidRPr="00E43235" w:rsidRDefault="00BB4B17" w:rsidP="00C327FB">
      <w:pPr>
        <w:pStyle w:val="ListParagraph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 xml:space="preserve">új tag csatlakozása, </w:t>
      </w:r>
    </w:p>
    <w:p w:rsidR="00BB4B17" w:rsidRPr="00E43235" w:rsidRDefault="00BB4B17" w:rsidP="00C327FB">
      <w:pPr>
        <w:pStyle w:val="ListParagraph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tag kizárása</w:t>
      </w:r>
    </w:p>
    <w:p w:rsidR="00BB4B17" w:rsidRPr="00E43235" w:rsidRDefault="00BB4B17" w:rsidP="00C327FB">
      <w:pPr>
        <w:pStyle w:val="ListParagraph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E43235">
        <w:rPr>
          <w:sz w:val="24"/>
          <w:szCs w:val="24"/>
        </w:rPr>
        <w:t>zervezeti és működési szabályzat elfogadása, módosítása</w:t>
      </w:r>
    </w:p>
    <w:p w:rsidR="00BB4B17" w:rsidRPr="00E43235" w:rsidRDefault="00BB4B17" w:rsidP="00C327FB">
      <w:pPr>
        <w:pStyle w:val="ListParagraph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alapító okirat elfogadása, módosítása</w:t>
      </w:r>
    </w:p>
    <w:p w:rsidR="00BB4B17" w:rsidRPr="00E43235" w:rsidRDefault="00BB4B17" w:rsidP="00C327FB">
      <w:pPr>
        <w:pStyle w:val="ListParagraph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intézményvezető vezető és gazdasági vezető kinevezése</w:t>
      </w:r>
    </w:p>
    <w:p w:rsidR="00BB4B17" w:rsidRPr="00E43235" w:rsidRDefault="00BB4B17" w:rsidP="00AE07FB">
      <w:pPr>
        <w:pStyle w:val="ListParagraph"/>
        <w:suppressAutoHyphens w:val="0"/>
        <w:ind w:left="72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A Társulási Tanács megalakultnak tekinthető, ha a tagönkormányzatok képviselő-testületeinek mindegyike jóváhagyta a társulási megállapodást, megválasztotta képviselőjét, és a társulási tanács alakuló ülése kimondt</w:t>
      </w:r>
      <w:r w:rsidRPr="004B3CA6">
        <w:rPr>
          <w:sz w:val="24"/>
          <w:szCs w:val="24"/>
        </w:rPr>
        <w:t>a megalakulását.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Tanácsban minden társult tag 1-1- szavazati joggal rendelkezik.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Szavazni személyes út</w:t>
      </w:r>
      <w:r>
        <w:rPr>
          <w:sz w:val="24"/>
          <w:szCs w:val="24"/>
        </w:rPr>
        <w:t>on vagy a társulás tagja által írásban meghatalmazott helyettes képviselő útján lehet</w:t>
      </w:r>
      <w:r w:rsidRPr="004B3CA6">
        <w:rPr>
          <w:sz w:val="24"/>
          <w:szCs w:val="24"/>
        </w:rPr>
        <w:t>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tagjai képviselő-testületeiknek beszámolnak a társulási tanácsban végzett tevékenységükről.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tagja az általa választott képviselőt visszahívhatja.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döntését ülésén, határozattal hozza.</w:t>
      </w:r>
    </w:p>
    <w:p w:rsidR="00BB4B17" w:rsidRPr="004B3CA6" w:rsidRDefault="00BB4B17" w:rsidP="000C6CDC">
      <w:pPr>
        <w:pStyle w:val="BodyText"/>
        <w:jc w:val="both"/>
      </w:pPr>
      <w:r w:rsidRPr="004B3CA6">
        <w:t>A társulási tanács ülését az elnök, távollétében az alelnökök, együttes akadályoztatásuk esetén a korelnök hívja össze, és vezeti.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ülést össze kell hívni:</w:t>
      </w:r>
    </w:p>
    <w:p w:rsidR="00BB4B17" w:rsidRPr="004B3CA6" w:rsidRDefault="00BB4B17" w:rsidP="00FF6593">
      <w:pPr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a) szükség szerint, de évente legalább </w:t>
      </w:r>
      <w:r>
        <w:rPr>
          <w:sz w:val="24"/>
          <w:szCs w:val="24"/>
        </w:rPr>
        <w:t>hat</w:t>
      </w:r>
      <w:r w:rsidRPr="004B3CA6">
        <w:rPr>
          <w:sz w:val="24"/>
          <w:szCs w:val="24"/>
        </w:rPr>
        <w:t xml:space="preserve"> alkalommal;</w:t>
      </w:r>
    </w:p>
    <w:p w:rsidR="00BB4B17" w:rsidRPr="004B3CA6" w:rsidRDefault="00BB4B17" w:rsidP="00FF6593">
      <w:pPr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b) a társulási megállapodásban vagy a társulási tanács által meghatározott időpontban;</w:t>
      </w:r>
    </w:p>
    <w:p w:rsidR="00BB4B17" w:rsidRPr="004B3CA6" w:rsidRDefault="00BB4B17" w:rsidP="00FF6593">
      <w:pPr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c) a társulás bármely tagjának - napirendet tartalmazó - indítványára;</w:t>
      </w:r>
    </w:p>
    <w:p w:rsidR="00BB4B17" w:rsidRDefault="00BB4B17" w:rsidP="00FF6593">
      <w:pPr>
        <w:tabs>
          <w:tab w:val="left" w:pos="426"/>
        </w:tabs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d) a Pest Megyei Kormányhivatal vezetőjének kezdeményezésére.</w:t>
      </w:r>
    </w:p>
    <w:p w:rsidR="00BB4B17" w:rsidRPr="00E43235" w:rsidRDefault="00BB4B17" w:rsidP="002E6E5D">
      <w:pPr>
        <w:tabs>
          <w:tab w:val="left" w:pos="426"/>
        </w:tabs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e) a társulás bármely bizottsága javaslatára</w:t>
      </w:r>
    </w:p>
    <w:p w:rsidR="00BB4B17" w:rsidRPr="004B3CA6" w:rsidRDefault="00BB4B17" w:rsidP="002E6E5D">
      <w:pPr>
        <w:tabs>
          <w:tab w:val="left" w:pos="426"/>
        </w:tabs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üléséről jegyzőkönyvet kell készíteni, melyre a képviselő-testület üléséről készített jegyzőkönyvre vonatkozó szabályokat kell alkalmazni azzal, hogy a jegyzőkönyvet az elnök és a társulási tanács által felhatalmazott személy írja alá. A jegyzőkönyvet tizenöt napon belül meg kell küldeni a Pest Megyei Kormányhivatal vezetőjének.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akkor határozatképes, ha ülésén legalább a szavazatok több mint a felével rendelkező képviselő jelen van. Az érvényes döntéshez legalább annyi tag igen szavazata szükséges, amely meghaladja a jelenlévő tagok szavazatainak a felét, és az általuk képviselt települések lakosságszámának egyharmadát.</w:t>
      </w:r>
    </w:p>
    <w:p w:rsidR="00BB4B17" w:rsidRPr="004B3CA6" w:rsidRDefault="00BB4B17" w:rsidP="008901E3">
      <w:pPr>
        <w:pStyle w:val="BodyText"/>
        <w:jc w:val="both"/>
      </w:pPr>
      <w:r w:rsidRPr="004B3CA6">
        <w:t>Azokhoz a döntésekhez, melyekhez a megállapodás szerint minősített többség kell, legalább annyi tag igen szavazata szükséges, mely eléri a társulásban részt vevő tagok szavazatainak több mint a felét és az általuk képviselt települések lakosságszámának a felét.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Határozatképtelenség esetén az eredeti időpontot követő 8 napon túli, de 30 napon belüli időpontra kell az újabb ülést összehívni.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ülésére bármely tag indítványozhatja szakértők vagy egyéb személyek meghívását. Ezen személyek az ülésen részt vehetnek, a napirendi pontokhoz hozzászólhatnak, de szavazati joggal nem rendelkeznek.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határozatai a meg nem jelent tagokra is k</w:t>
      </w:r>
      <w:r>
        <w:rPr>
          <w:sz w:val="24"/>
          <w:szCs w:val="24"/>
        </w:rPr>
        <w:t xml:space="preserve">ötelező érvényűek. A Társulási </w:t>
      </w:r>
      <w:r w:rsidRPr="004B3CA6">
        <w:rPr>
          <w:sz w:val="24"/>
          <w:szCs w:val="24"/>
        </w:rPr>
        <w:t xml:space="preserve">Tanács </w:t>
      </w:r>
      <w:r w:rsidRPr="00A3717B">
        <w:rPr>
          <w:sz w:val="24"/>
          <w:szCs w:val="24"/>
        </w:rPr>
        <w:t xml:space="preserve">munkaszervezeti feladatait ellátó </w:t>
      </w:r>
      <w:r>
        <w:rPr>
          <w:sz w:val="24"/>
          <w:szCs w:val="24"/>
        </w:rPr>
        <w:t>Nagykáta</w:t>
      </w:r>
      <w:r w:rsidRPr="00A3717B">
        <w:rPr>
          <w:sz w:val="24"/>
          <w:szCs w:val="24"/>
        </w:rPr>
        <w:t>i Polgármesteri Hivatal</w:t>
      </w:r>
      <w:r>
        <w:rPr>
          <w:sz w:val="24"/>
          <w:szCs w:val="24"/>
        </w:rPr>
        <w:t xml:space="preserve"> a </w:t>
      </w:r>
      <w:r w:rsidRPr="004B3CA6">
        <w:rPr>
          <w:sz w:val="24"/>
          <w:szCs w:val="24"/>
        </w:rPr>
        <w:t xml:space="preserve">Társulási Tanácsban hozott </w:t>
      </w:r>
      <w:r w:rsidRPr="00E43235">
        <w:rPr>
          <w:sz w:val="24"/>
          <w:szCs w:val="24"/>
        </w:rPr>
        <w:t>döntésekről köteles 15</w:t>
      </w:r>
      <w:r>
        <w:rPr>
          <w:sz w:val="24"/>
          <w:szCs w:val="24"/>
        </w:rPr>
        <w:t xml:space="preserve"> </w:t>
      </w:r>
      <w:r w:rsidRPr="00E43235">
        <w:rPr>
          <w:sz w:val="24"/>
          <w:szCs w:val="24"/>
        </w:rPr>
        <w:t xml:space="preserve">napon </w:t>
      </w:r>
      <w:r w:rsidRPr="004B3CA6">
        <w:rPr>
          <w:sz w:val="24"/>
          <w:szCs w:val="24"/>
        </w:rPr>
        <w:t>belül írásban (elektronikus vagy postai úton) tájékoztatni az őket delegáló önkormányzatokat.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részletes működési szabályait - a megállapodásban meghatározott keretek között – a Szervezeti és Működési Szabályzatban maga állapítja meg.</w:t>
      </w:r>
    </w:p>
    <w:p w:rsidR="00BB4B17" w:rsidRPr="004B3CA6" w:rsidRDefault="00BB4B17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</w:p>
    <w:p w:rsidR="00BB4B17" w:rsidRPr="004B3CA6" w:rsidRDefault="00BB4B17" w:rsidP="000E39B1">
      <w:pPr>
        <w:keepNext/>
        <w:suppressAutoHyphens w:val="0"/>
        <w:jc w:val="center"/>
        <w:outlineLvl w:val="0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Tisztségviselők</w:t>
      </w:r>
    </w:p>
    <w:p w:rsidR="00BB4B17" w:rsidRPr="004B3CA6" w:rsidRDefault="00BB4B17" w:rsidP="000E39B1">
      <w:pPr>
        <w:suppressAutoHyphens w:val="0"/>
        <w:jc w:val="center"/>
        <w:rPr>
          <w:sz w:val="24"/>
          <w:szCs w:val="24"/>
        </w:rPr>
      </w:pPr>
    </w:p>
    <w:p w:rsidR="00BB4B17" w:rsidRPr="004B3CA6" w:rsidRDefault="00BB4B17" w:rsidP="000E39B1">
      <w:pPr>
        <w:keepNext/>
        <w:suppressAutoHyphens w:val="0"/>
        <w:jc w:val="center"/>
        <w:outlineLvl w:val="0"/>
        <w:rPr>
          <w:b/>
          <w:bCs/>
          <w:sz w:val="26"/>
          <w:szCs w:val="26"/>
        </w:rPr>
      </w:pPr>
      <w:r w:rsidRPr="004B3CA6">
        <w:rPr>
          <w:b/>
          <w:bCs/>
          <w:sz w:val="26"/>
          <w:szCs w:val="26"/>
        </w:rPr>
        <w:t>Elnök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tagjai közül önkormányzati választási ciklusonként /4 év/, nyílt szavazással, minősített többséggel elnököt választ.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elnökének feladata:</w:t>
      </w:r>
    </w:p>
    <w:p w:rsidR="00BB4B17" w:rsidRPr="004B3CA6" w:rsidRDefault="00BB4B17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képviseli a Társulást és a projektet harmadik személyekkel szemben, bíróságok és más hatóságok előtt,</w:t>
      </w:r>
    </w:p>
    <w:p w:rsidR="00BB4B17" w:rsidRPr="004B3CA6" w:rsidRDefault="00BB4B17" w:rsidP="00FF6593">
      <w:pPr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4B3CA6">
        <w:rPr>
          <w:sz w:val="22"/>
          <w:szCs w:val="22"/>
        </w:rPr>
        <w:t xml:space="preserve">intézkedik a Társulás kincstárnál vezetett nyilvántartásában szereplő adatok változásának nyilvántartásba vétele iránt, </w:t>
      </w:r>
      <w:r w:rsidRPr="004B3CA6">
        <w:rPr>
          <w:strike/>
          <w:sz w:val="22"/>
          <w:szCs w:val="22"/>
        </w:rPr>
        <w:t>az</w:t>
      </w:r>
      <w:r w:rsidRPr="004B3CA6">
        <w:rPr>
          <w:sz w:val="22"/>
          <w:szCs w:val="22"/>
        </w:rPr>
        <w:t xml:space="preserve"> a Társulási Megállapodás módosítását követő 15 napon belül,</w:t>
      </w:r>
    </w:p>
    <w:p w:rsidR="00BB4B17" w:rsidRPr="004B3CA6" w:rsidRDefault="00BB4B17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összehívja a Társulási Tanács üléseit, összeállítja az ülések napirendjét,</w:t>
      </w:r>
    </w:p>
    <w:p w:rsidR="00BB4B17" w:rsidRPr="004B3CA6" w:rsidRDefault="00BB4B17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előkészíti és vezeti a Társulási Tanács üléseit,</w:t>
      </w:r>
    </w:p>
    <w:p w:rsidR="00BB4B17" w:rsidRPr="004B3CA6" w:rsidRDefault="00BB4B17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meghatározza az ülések munkarendjét,</w:t>
      </w:r>
    </w:p>
    <w:p w:rsidR="00BB4B17" w:rsidRPr="004B3CA6" w:rsidRDefault="00BB4B17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gondoskodik a Társulás éves mérlegének, vagyonkimutatásának, költségvetésének, éves beszámolójának elkészítéséről,</w:t>
      </w:r>
    </w:p>
    <w:p w:rsidR="00BB4B17" w:rsidRPr="004B3CA6" w:rsidRDefault="00BB4B17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mérlegét Tagok számára hozzáférhetővé teszi,</w:t>
      </w:r>
    </w:p>
    <w:p w:rsidR="00BB4B17" w:rsidRPr="004B3CA6" w:rsidRDefault="00BB4B17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munkájáról rendszeresen, - legalább félévente egyszer- beszámol a Társulási Tanácsnak,</w:t>
      </w:r>
    </w:p>
    <w:p w:rsidR="00BB4B17" w:rsidRPr="004B3CA6" w:rsidRDefault="00BB4B17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Támogatási Szerződést és az egyéb szerződéseket, valamint azok módosításait a Tagok nevében aláírja,</w:t>
      </w:r>
    </w:p>
    <w:p w:rsidR="00BB4B17" w:rsidRPr="000E39B1" w:rsidRDefault="00BB4B17" w:rsidP="004B3CA6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bármely kérdésben észrevétellel és kérdéssel élhet a Tagok, illetve képviselőik, a hatóságok, közreműködő szervek, személyek felé, beszámoltathatja a Társulásban közreműködő bármely érdekeltet,</w:t>
      </w:r>
    </w:p>
    <w:p w:rsidR="00BB4B17" w:rsidRPr="00E43235" w:rsidRDefault="00BB4B17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képviseli a Társulást a közbeszerzési eljárás folyamatában a KSz és a Közbeszerzések Tanácsa felé. Aláírja a KEOP projekt keretében a </w:t>
      </w:r>
      <w:r w:rsidRPr="00E43235">
        <w:rPr>
          <w:sz w:val="24"/>
          <w:szCs w:val="24"/>
        </w:rPr>
        <w:t>közbeszerzési pályázatokon nyertes cégekkel kötendő szerződéseket,</w:t>
      </w:r>
    </w:p>
    <w:p w:rsidR="00BB4B17" w:rsidRPr="00E43235" w:rsidRDefault="00BB4B17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 xml:space="preserve">érvényt szerez a Társulás Szervezeti és Működési Szabályzata előírásainak, </w:t>
      </w:r>
    </w:p>
    <w:p w:rsidR="00BB4B17" w:rsidRPr="00E43235" w:rsidRDefault="00BB4B17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gyakorolja az egyéb munkáltatói jogokat a társulás által alapított költségvetési szerv vezetője felett, rendelkezik a Társulás tulajdonában lévő személygépkocsi használatáról.</w:t>
      </w:r>
    </w:p>
    <w:p w:rsidR="00BB4B17" w:rsidRPr="00E43235" w:rsidRDefault="00BB4B17" w:rsidP="000E39B1">
      <w:pPr>
        <w:suppressAutoHyphens w:val="0"/>
        <w:jc w:val="both"/>
        <w:rPr>
          <w:sz w:val="24"/>
          <w:szCs w:val="24"/>
        </w:rPr>
      </w:pPr>
    </w:p>
    <w:p w:rsidR="00BB4B17" w:rsidRPr="00E43235" w:rsidRDefault="00BB4B17" w:rsidP="000E39B1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Amennyiben az elnök társulási tagsága bármilyen okból megszűnik a választási ciklus időtartama alatt, úgy automatikusan elnöki tisztje is, és a még fennmaradó időre a Társulási Tanács tagjai sorából új elnököt választ. 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tanácsot az elnök és az alelnökök együttes akadályoztatása esetén a korelnök hívja össze.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Amennyiben az elnök önhibájából tartósan nem látja el feladatát, a Társulási Tanács bármely tagja kezdeményezheti az elnök visszahívását és új elnök választását.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Az elnök Társulással összefüggő feladatai megvalósításához –a közbeszerzési szabályok betartása mellett – jogosult szakértők igénybevételére, valamint segítő munkaszervezet igénybevételére a Társulás költségén. 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 elnöke a tőle elvárható gondossággal köteles eljárni. Kötelezettségének megszegésével okozott kárért a polgári jog szabályai, valamint a vonatkozó jogszabályok szerint felel. 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Amennyiben a Társulási Tanácsa a Társulási Tanács elnökét nevezi ki, az elnök, mint felelősségére, az Áht. 10.§ (1) bekezdésének rendelkezései az irányadók.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elnöki megbízatás megszűnik:</w:t>
      </w:r>
    </w:p>
    <w:p w:rsidR="00BB4B17" w:rsidRPr="004B3CA6" w:rsidRDefault="00BB4B17" w:rsidP="00FF6593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őt delegáló önkormányzat által történő visszahívással,</w:t>
      </w:r>
    </w:p>
    <w:p w:rsidR="00BB4B17" w:rsidRPr="004B3CA6" w:rsidRDefault="00BB4B17" w:rsidP="00FF6593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által történő visszahívással,</w:t>
      </w:r>
    </w:p>
    <w:p w:rsidR="00BB4B17" w:rsidRPr="004B3CA6" w:rsidRDefault="00BB4B17" w:rsidP="00FF6593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lemondással,</w:t>
      </w:r>
    </w:p>
    <w:p w:rsidR="00BB4B17" w:rsidRPr="004B3CA6" w:rsidRDefault="00BB4B17" w:rsidP="00FF6593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elhalálozással.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Lemondás esetén az elnök köteles az új elnök személyének megválasztásáig a megbízatásával járó feladatokat ellátni, köteles a lemondásától számított 15 napon belül a Társulási Tanács ülését összehívni az új elnök megválasztásának céljából. Az elnök lemondásával az alelnökök megbízatása nem szűnik meg.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0E39B1">
      <w:pPr>
        <w:keepNext/>
        <w:suppressAutoHyphens w:val="0"/>
        <w:jc w:val="center"/>
        <w:outlineLvl w:val="0"/>
        <w:rPr>
          <w:b/>
          <w:bCs/>
          <w:sz w:val="26"/>
          <w:szCs w:val="26"/>
        </w:rPr>
      </w:pPr>
      <w:r w:rsidRPr="004B3CA6">
        <w:rPr>
          <w:b/>
          <w:bCs/>
          <w:sz w:val="26"/>
          <w:szCs w:val="26"/>
        </w:rPr>
        <w:t>Alelnökök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alelnöki posztjait a Társulási Tanács tagjaiból 4 évenkénti választás útján töltik be. Választására egyebekben az elnök választására vonatkozó szabályok irányadóak.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alelnökeinek feladata:</w:t>
      </w: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numPr>
          <w:ilvl w:val="0"/>
          <w:numId w:val="2"/>
        </w:numPr>
        <w:tabs>
          <w:tab w:val="clear" w:pos="0"/>
          <w:tab w:val="num" w:pos="960"/>
        </w:tabs>
        <w:suppressAutoHyphens w:val="0"/>
        <w:ind w:left="9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elnök tartós akadályoztatása esetén eljár az elnök helyett,</w:t>
      </w:r>
    </w:p>
    <w:p w:rsidR="00BB4B17" w:rsidRPr="004B3CA6" w:rsidRDefault="00BB4B17" w:rsidP="00FF6593">
      <w:pPr>
        <w:numPr>
          <w:ilvl w:val="0"/>
          <w:numId w:val="2"/>
        </w:numPr>
        <w:tabs>
          <w:tab w:val="clear" w:pos="0"/>
          <w:tab w:val="num" w:pos="960"/>
        </w:tabs>
        <w:suppressAutoHyphens w:val="0"/>
        <w:ind w:left="9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ellátja azokat a feladatokat, amelyekkel az elnök megbízza.</w:t>
      </w:r>
    </w:p>
    <w:p w:rsidR="00BB4B17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0E39B1">
      <w:pPr>
        <w:keepNext/>
        <w:suppressAutoHyphens w:val="0"/>
        <w:jc w:val="center"/>
        <w:outlineLvl w:val="0"/>
        <w:rPr>
          <w:b/>
          <w:bCs/>
          <w:sz w:val="26"/>
          <w:szCs w:val="26"/>
        </w:rPr>
      </w:pPr>
      <w:r w:rsidRPr="004B3CA6">
        <w:rPr>
          <w:b/>
          <w:bCs/>
          <w:sz w:val="26"/>
          <w:szCs w:val="26"/>
        </w:rPr>
        <w:t>Bizottságok</w:t>
      </w:r>
    </w:p>
    <w:p w:rsidR="00BB4B17" w:rsidRPr="004B3CA6" w:rsidRDefault="00BB4B17" w:rsidP="00FF6593">
      <w:pPr>
        <w:suppressAutoHyphens w:val="0"/>
        <w:jc w:val="center"/>
        <w:rPr>
          <w:sz w:val="24"/>
          <w:szCs w:val="24"/>
        </w:rPr>
      </w:pPr>
    </w:p>
    <w:p w:rsidR="00BB4B17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1./ A Társulási Tanács a Társulás feladat- és hatáskörébe tartozó tevékenységek ellátása, összehangolása, illetőleg ellenőrzése körében saját tagjainak részvételével állandó bizottságokat és eseti bizottságokat hozhat létre. A bizottságok első ülésükön kötelesek ügyrendjüket megalkotni, elfogadni és tevékenységüket ez alapján ellátni.</w:t>
      </w:r>
    </w:p>
    <w:p w:rsidR="00BB4B17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BB4B17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BB4B17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2./ A Kohéziós Alap támogatásával megvalósuló közbeszerzési eljárások lefolytatása során megalakításra kerülő Kohéziós Alap Bíráló Bizottság esetében az előző pontban </w:t>
      </w:r>
      <w:r w:rsidRPr="005842D1">
        <w:rPr>
          <w:sz w:val="24"/>
          <w:szCs w:val="24"/>
        </w:rPr>
        <w:t>foglaltakat azzal az eltéréssel kell alkalmazni, hogy annak – a Társulási Tanács saját</w:t>
      </w:r>
      <w:r w:rsidRPr="004B3CA6">
        <w:rPr>
          <w:sz w:val="24"/>
          <w:szCs w:val="24"/>
        </w:rPr>
        <w:t xml:space="preserve"> tagjain kívül – a mindenkori hatályos és irányadó jogszabályok által meghatározott személyek is tagjai.</w:t>
      </w:r>
    </w:p>
    <w:p w:rsidR="00BB4B17" w:rsidRPr="004B3CA6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3./ A bizottságok működésük és döntéseik szakmai megalapozása céljából szakértőket kérhetnek fel, illetve vonhatnak be munkájukba. Az ilyen módon igénybe vett szakértők csupán a bizottsági döntések előkészítésében vesznek részt, a végleges döntéseket kizárólag a bizottság tagjai hozhatják meg. Szakértői felkérés szükségessége esetében a </w:t>
      </w:r>
      <w:bookmarkStart w:id="0" w:name="OLE_LINK1"/>
      <w:bookmarkStart w:id="1" w:name="OLE_LINK2"/>
      <w:r w:rsidRPr="004B3CA6">
        <w:rPr>
          <w:sz w:val="24"/>
          <w:szCs w:val="24"/>
        </w:rPr>
        <w:t>Társulási Tanács</w:t>
      </w:r>
      <w:bookmarkEnd w:id="0"/>
      <w:bookmarkEnd w:id="1"/>
      <w:r w:rsidRPr="004B3CA6">
        <w:rPr>
          <w:sz w:val="24"/>
          <w:szCs w:val="24"/>
        </w:rPr>
        <w:t>nak az igénybevételt jóvá kell hagynia. A szakértői díjazásról a Társulási Tanács abban az esetben határoz, amennyiben az meghaladja a Társulás költségvetésében erre a célra előirányzott összeghatárt.</w:t>
      </w:r>
    </w:p>
    <w:p w:rsidR="00BB4B17" w:rsidRPr="004B3CA6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BB4B17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4. A Társulási Tanács a pályázatok készítésére, összeállítására, a testületi munka összehangolására, a koordinációs feladatok ellátására, az ehhez szükséges döntések céljából háromtagú eseti bizottságot hozhat létre, amely tagjai közül elnököt választ. Az eseti bizottságok működésére egyebekben a jelen („Bizottságok”) cím 1./ és 3./ pontjaiban foglalt szabályok irányadóak.</w:t>
      </w:r>
    </w:p>
    <w:p w:rsidR="00BB4B17" w:rsidRPr="00A614B7" w:rsidRDefault="00BB4B17" w:rsidP="00FF6593">
      <w:pPr>
        <w:suppressAutoHyphens w:val="0"/>
        <w:ind w:left="360" w:hanging="360"/>
        <w:jc w:val="both"/>
        <w:rPr>
          <w:color w:val="FF0000"/>
          <w:sz w:val="24"/>
          <w:szCs w:val="24"/>
        </w:rPr>
      </w:pPr>
    </w:p>
    <w:p w:rsidR="00BB4B17" w:rsidRPr="00E43235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5.   A bizottságok működésére a Mötv. vonatkozó hatályos rendelkezéseit kell alkalmazni.</w:t>
      </w:r>
    </w:p>
    <w:p w:rsidR="00BB4B17" w:rsidRPr="004B3CA6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ind w:left="360"/>
        <w:jc w:val="both"/>
        <w:rPr>
          <w:sz w:val="24"/>
          <w:szCs w:val="24"/>
          <w:u w:val="single"/>
        </w:rPr>
      </w:pPr>
      <w:r w:rsidRPr="004B3CA6">
        <w:rPr>
          <w:sz w:val="24"/>
          <w:szCs w:val="24"/>
          <w:u w:val="single"/>
        </w:rPr>
        <w:t>Pénzügyi és Felügyelő Bizottság:</w:t>
      </w:r>
    </w:p>
    <w:p w:rsidR="00BB4B17" w:rsidRPr="004B3CA6" w:rsidRDefault="00BB4B17" w:rsidP="00FF6593">
      <w:pPr>
        <w:suppressAutoHyphens w:val="0"/>
        <w:ind w:left="360"/>
        <w:jc w:val="both"/>
        <w:rPr>
          <w:sz w:val="24"/>
          <w:szCs w:val="24"/>
          <w:u w:val="single"/>
        </w:rPr>
      </w:pP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a./ A Társulási Tanács döntései végrehajtásának, a Társulás működésének, gazdálkodásának és pénzeszközei felhasználásának ellenőrzésére háromtagú, állandó Pénzügyi és Felügyelő Bizottságot hoz létre.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b./  A Társulási Tanács tagjai közül önkormányzati választási ciklusonként (4 év) nyílt szavazással, minősített többséggel kerülnek megválasztásra a bizottság tagjai.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c./ A bizottság tagjai közül elnököt választ.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tagjai személyesen kötelesek eljárni, képviseletnek nincs helye.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kiemelt feladata a beruházás működési, pénzügyi ellenőrzése.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pénzügyi és felügyelő bizottság évente </w:t>
      </w:r>
      <w:r w:rsidRPr="002E15F7">
        <w:rPr>
          <w:sz w:val="24"/>
          <w:szCs w:val="24"/>
        </w:rPr>
        <w:t>legalább négy alkalommal</w:t>
      </w:r>
      <w:r w:rsidRPr="004B3CA6">
        <w:rPr>
          <w:sz w:val="24"/>
          <w:szCs w:val="24"/>
        </w:rPr>
        <w:t>, de szükség szerint többször is ülésezik.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ülés összehívására vonatkozó határidőtől rendkívül indokolt, halaszthatatlan esetekben a felügyelő bizottság saját ügyrendjében szereplő feltételek mellett el lehet térni. Ez esetben az ülés telefonon, illetve egyéb más úton (e-mail, stb.) történő összehívása is megengedhető.</w:t>
      </w:r>
    </w:p>
    <w:p w:rsidR="00BB4B17" w:rsidRPr="004B3CA6" w:rsidRDefault="00BB4B17" w:rsidP="00BF31D7">
      <w:pPr>
        <w:suppressAutoHyphens w:val="0"/>
        <w:ind w:left="567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ülését az elnök az ülés napját legalább</w:t>
      </w:r>
      <w:r w:rsidRPr="004B3CA6">
        <w:rPr>
          <w:color w:val="FF0000"/>
          <w:sz w:val="24"/>
          <w:szCs w:val="24"/>
        </w:rPr>
        <w:t xml:space="preserve"> </w:t>
      </w:r>
      <w:r w:rsidRPr="004B3CA6">
        <w:rPr>
          <w:sz w:val="24"/>
          <w:szCs w:val="24"/>
        </w:rPr>
        <w:t>5 nappal , rendkívüli esetben 2 nappal</w:t>
      </w:r>
      <w:r>
        <w:rPr>
          <w:color w:val="FF0000"/>
          <w:sz w:val="24"/>
          <w:szCs w:val="24"/>
        </w:rPr>
        <w:t xml:space="preserve"> </w:t>
      </w:r>
      <w:r w:rsidRPr="004B3CA6">
        <w:rPr>
          <w:sz w:val="24"/>
          <w:szCs w:val="24"/>
        </w:rPr>
        <w:t>megelőzően írásban hívja össze.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ülését a bizottság bármely két tagja írásban összehívhatja az ok és a cél egyidejű megjelölésével, ha a bizottság összehívására irányuló kérelmüket az elnök 15 napon belül nem teljesíti.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akkor határozatképes, ha az ülésen a tagok 2/3-a jelen van. Határozatképtelenség esetén 15 napon belül újabb ülést kell összehívni. A megismételt ülés a megjelent tagok számától függetlenül határozatképes.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a döntéseit egyszerű többséggel hozza meg.</w:t>
      </w:r>
    </w:p>
    <w:p w:rsidR="00BB4B17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bizottságot félévente tájékoztatni kell a projekt állásáról. A tájékoztatást a Társulás köteles megtenni minden félévet követő 15. napig.</w:t>
      </w:r>
    </w:p>
    <w:p w:rsidR="00BB4B17" w:rsidRPr="004B3CA6" w:rsidRDefault="00BB4B17" w:rsidP="00AB317B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2945E7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jogszabályba, a jelen szerződésbe ütköző, vagy a konzorcium érdekeit sértő intézkedés, mulasztás tapasztalása esetén észrevételt tehet, illetve jelzéssel élhet.</w:t>
      </w:r>
    </w:p>
    <w:p w:rsidR="00BB4B17" w:rsidRPr="00AB317B" w:rsidRDefault="00BB4B17" w:rsidP="002467E0">
      <w:pPr>
        <w:suppressAutoHyphens w:val="0"/>
        <w:jc w:val="both"/>
        <w:rPr>
          <w:sz w:val="24"/>
          <w:szCs w:val="24"/>
        </w:rPr>
      </w:pPr>
    </w:p>
    <w:p w:rsidR="00BB4B17" w:rsidRPr="00AB317B" w:rsidRDefault="00BB4B17" w:rsidP="00FF6593">
      <w:pPr>
        <w:suppressAutoHyphens w:val="0"/>
        <w:ind w:left="567"/>
        <w:jc w:val="both"/>
        <w:rPr>
          <w:b/>
          <w:bCs/>
          <w:sz w:val="24"/>
          <w:szCs w:val="24"/>
          <w:u w:val="single"/>
        </w:rPr>
      </w:pPr>
      <w:r w:rsidRPr="00AB317B">
        <w:rPr>
          <w:b/>
          <w:bCs/>
          <w:sz w:val="24"/>
          <w:szCs w:val="24"/>
          <w:u w:val="single"/>
        </w:rPr>
        <w:t>A pénzügyi és felügyelő bizottság feladat és hatásköre:</w:t>
      </w:r>
    </w:p>
    <w:p w:rsidR="00BB4B17" w:rsidRPr="00AB317B" w:rsidRDefault="00BB4B17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Beruházási Projektiroda munkájának ellenőrzése,</w:t>
      </w:r>
    </w:p>
    <w:p w:rsidR="00BB4B17" w:rsidRPr="00AB317B" w:rsidRDefault="00BB4B17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Társulás munkaszervezeti feladatait ellátó</w:t>
      </w:r>
      <w:r>
        <w:rPr>
          <w:sz w:val="24"/>
          <w:szCs w:val="24"/>
        </w:rPr>
        <w:t xml:space="preserve"> Nagykátai</w:t>
      </w:r>
      <w:r w:rsidRPr="00AB317B">
        <w:rPr>
          <w:sz w:val="24"/>
          <w:szCs w:val="24"/>
        </w:rPr>
        <w:t xml:space="preserve"> Polgármesteri Hivatal munkájának ellenőrzése a munkaszervezeti feladatellátásra kiterjedően,</w:t>
      </w:r>
    </w:p>
    <w:p w:rsidR="00BB4B17" w:rsidRPr="00AB317B" w:rsidRDefault="00BB4B17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az ütemezett kivitelezés és pénzfelhasználás ellenőrzése,</w:t>
      </w:r>
    </w:p>
    <w:p w:rsidR="00BB4B17" w:rsidRPr="00AB317B" w:rsidRDefault="00BB4B17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tagok elé terjesztendő jelentések, beszámolók vizsgálata, a vizsgálat eredményéről beszámoló készítése,</w:t>
      </w:r>
    </w:p>
    <w:p w:rsidR="00BB4B17" w:rsidRPr="00AB317B" w:rsidRDefault="00BB4B17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tagok tájékoztatásának vizsgálata,</w:t>
      </w:r>
    </w:p>
    <w:p w:rsidR="00BB4B17" w:rsidRPr="00AB317B" w:rsidRDefault="00BB4B17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projekt bármely résztvevőjétől felvilágosítás, tájékoztatás kérése,</w:t>
      </w:r>
    </w:p>
    <w:p w:rsidR="00BB4B17" w:rsidRPr="00AB317B" w:rsidRDefault="00BB4B17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Társulási Tanács felhatalmazása alapján dönt a Beruházási Projektiroda költség- és munkatervében nem szereplő váratlan, előre nem látható kiadások pénzügyi fedezetének engedélyezése tekintetében.</w:t>
      </w:r>
    </w:p>
    <w:p w:rsidR="00BB4B17" w:rsidRPr="00AB317B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pénzügyi és felügyelő bizottság üléseiről jegyzőkönyvet kell vezetni, melyet az ülés elnöke, valamint a jegyzőkönyv hitelesítő ír alá.</w:t>
      </w:r>
    </w:p>
    <w:p w:rsidR="00BB4B17" w:rsidRPr="00AB317B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pénzügyi és felügyelő bizottság részletes ügyrendjét maga határozza meg.</w:t>
      </w:r>
    </w:p>
    <w:p w:rsidR="00BB4B17" w:rsidRPr="00AB317B" w:rsidRDefault="00BB4B17" w:rsidP="00FF6593">
      <w:pPr>
        <w:suppressAutoHyphens w:val="0"/>
        <w:ind w:left="360"/>
        <w:jc w:val="both"/>
        <w:rPr>
          <w:sz w:val="24"/>
          <w:szCs w:val="24"/>
          <w:u w:val="single"/>
        </w:rPr>
      </w:pPr>
    </w:p>
    <w:p w:rsidR="00BB4B17" w:rsidRPr="00AB317B" w:rsidRDefault="00BB4B17" w:rsidP="00FF6593">
      <w:pPr>
        <w:suppressAutoHyphens w:val="0"/>
        <w:ind w:left="360"/>
        <w:jc w:val="both"/>
        <w:rPr>
          <w:sz w:val="24"/>
          <w:szCs w:val="24"/>
          <w:u w:val="single"/>
        </w:rPr>
      </w:pPr>
      <w:r w:rsidRPr="00AB317B">
        <w:rPr>
          <w:sz w:val="24"/>
          <w:szCs w:val="24"/>
          <w:u w:val="single"/>
        </w:rPr>
        <w:t>Közbeszerzési Bizottság:</w:t>
      </w:r>
    </w:p>
    <w:p w:rsidR="00BB4B17" w:rsidRPr="00AB317B" w:rsidRDefault="00BB4B17" w:rsidP="00FF6593">
      <w:pPr>
        <w:suppressAutoHyphens w:val="0"/>
        <w:ind w:left="360"/>
        <w:jc w:val="both"/>
        <w:rPr>
          <w:sz w:val="24"/>
          <w:szCs w:val="24"/>
          <w:u w:val="single"/>
        </w:rPr>
      </w:pP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AB317B">
        <w:rPr>
          <w:sz w:val="24"/>
          <w:szCs w:val="24"/>
        </w:rPr>
        <w:t xml:space="preserve">a./ A Társulási Tanács a Társulás által lefolytatásra kerülő közbeszerzési </w:t>
      </w:r>
      <w:r w:rsidRPr="004B3CA6">
        <w:rPr>
          <w:sz w:val="24"/>
          <w:szCs w:val="24"/>
        </w:rPr>
        <w:t>eljárások során a döntés-előkészítés és a döntéshozás mechanizmusának egyszerűsítése, gyorsabbá és hatékonyabbá tétele érdekében a Társulási Tanács tagjainak részvételével öttagú, állandó Közbeszerzési Bizottságot hoz létre.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b./ A Közbeszerzési Bizottság az egyes önkormányzati választási ciklusok időtartamára (4 év) alakul. A Közbeszerzési Bizottság tagjai az öt szennyvízkezelési agglomeráció központi településeinek képviselő-testületei által delegált tagjai, ennek megfelelően: </w:t>
      </w:r>
    </w:p>
    <w:p w:rsidR="00BB4B17" w:rsidRPr="00111CC1" w:rsidRDefault="00BB4B17" w:rsidP="00FF6593">
      <w:pPr>
        <w:suppressAutoHyphens w:val="0"/>
        <w:ind w:left="567"/>
        <w:jc w:val="both"/>
        <w:rPr>
          <w:color w:val="FF0000"/>
          <w:sz w:val="24"/>
          <w:szCs w:val="24"/>
        </w:rPr>
      </w:pP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540E46">
        <w:rPr>
          <w:sz w:val="24"/>
          <w:szCs w:val="24"/>
        </w:rPr>
        <w:tab/>
        <w:t xml:space="preserve"> - Nagykáta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 xml:space="preserve"> - Sülysáp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 xml:space="preserve"> - Szentlőrinckáta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 xml:space="preserve"> - Tápiószele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 xml:space="preserve"> - Tápiószentmárton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képviselőtestületei által delegált tagok.</w:t>
      </w: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c./ A Közbeszerzési Bizottság javaslatait és döntéseit egyszerű többségi szavazással hozza.</w:t>
      </w:r>
      <w:r w:rsidRPr="004B3CA6">
        <w:rPr>
          <w:b/>
          <w:bCs/>
          <w:sz w:val="24"/>
          <w:szCs w:val="24"/>
        </w:rPr>
        <w:t xml:space="preserve"> </w:t>
      </w:r>
      <w:r w:rsidRPr="004B3CA6">
        <w:rPr>
          <w:sz w:val="24"/>
          <w:szCs w:val="24"/>
        </w:rPr>
        <w:t>A Társulási Tanács a Közbeszerzési Bizottságra delegálja (annak létrehozásával egyidejűleg) valamennyi olyan döntési jogosultságát, amelyek a Társulás, mint ajánlatkérő által lefolytatásra kerülő közbeszerzési eljárások tekintetében a Társulási Tanácsot illetik.</w:t>
      </w:r>
    </w:p>
    <w:p w:rsidR="00BB4B17" w:rsidRDefault="00BB4B17" w:rsidP="00FF6593">
      <w:pPr>
        <w:suppressAutoHyphens w:val="0"/>
        <w:ind w:left="567"/>
        <w:jc w:val="both"/>
        <w:rPr>
          <w:sz w:val="24"/>
          <w:szCs w:val="24"/>
        </w:rPr>
      </w:pPr>
    </w:p>
    <w:p w:rsidR="00BB4B17" w:rsidRDefault="00BB4B17" w:rsidP="00FF6593">
      <w:pPr>
        <w:suppressAutoHyphens w:val="0"/>
        <w:ind w:left="567"/>
        <w:jc w:val="both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jc w:val="center"/>
        <w:rPr>
          <w:sz w:val="24"/>
          <w:szCs w:val="24"/>
        </w:rPr>
      </w:pPr>
    </w:p>
    <w:p w:rsidR="00BB4B17" w:rsidRPr="004B3CA6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5./ Az egyes bizottságok feladatait, tevékenységeit és munkarendjét úgy kell meghatározni, hogy a bizottságok hatásköre között átfedés ne legyen. Erre tekintettel a Társulási Tanács tagjai egy időben több – állandó, avagy eseti – bizottságnak is tagjai lehetnek. Amennyiben olyan kérdés merülne fel, aki egyszerre több bizottság feladat- és hatáskörét is érinti, az erre vonatkozó bizottsági döntés előkészítésében, illetőleg a döntés meghozatalában nem vehet részt az a bizottsági tag, amely a kérdéssel érintett bizottságoknak egy időben tagja.</w:t>
      </w:r>
    </w:p>
    <w:p w:rsidR="00BB4B17" w:rsidRPr="004B3CA6" w:rsidRDefault="00BB4B17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BB4B17" w:rsidRPr="00A3717B" w:rsidRDefault="00BB4B17" w:rsidP="000E39B1">
      <w:pPr>
        <w:keepNext/>
        <w:suppressAutoHyphens w:val="0"/>
        <w:jc w:val="center"/>
        <w:outlineLvl w:val="0"/>
        <w:rPr>
          <w:b/>
          <w:bCs/>
          <w:sz w:val="24"/>
          <w:szCs w:val="24"/>
        </w:rPr>
      </w:pPr>
      <w:r w:rsidRPr="00A3717B">
        <w:rPr>
          <w:b/>
          <w:bCs/>
          <w:sz w:val="24"/>
          <w:szCs w:val="24"/>
        </w:rPr>
        <w:t>A társulás munkaszervezeti feladatainak ellátása</w:t>
      </w:r>
    </w:p>
    <w:p w:rsidR="00BB4B17" w:rsidRPr="00A3717B" w:rsidRDefault="00BB4B17" w:rsidP="003E2842">
      <w:pPr>
        <w:keepNext/>
        <w:suppressAutoHyphens w:val="0"/>
        <w:outlineLvl w:val="0"/>
        <w:rPr>
          <w:b/>
          <w:bCs/>
          <w:sz w:val="24"/>
          <w:szCs w:val="24"/>
        </w:rPr>
      </w:pPr>
    </w:p>
    <w:p w:rsidR="00BB4B17" w:rsidRPr="00A3717B" w:rsidRDefault="00BB4B17" w:rsidP="00B711F3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 xml:space="preserve">A Társulási Tanács </w:t>
      </w:r>
      <w:r>
        <w:rPr>
          <w:bCs/>
          <w:sz w:val="24"/>
          <w:szCs w:val="24"/>
        </w:rPr>
        <w:t xml:space="preserve">munkaszervezeti feladatait – a </w:t>
      </w:r>
      <w:r w:rsidRPr="00A3717B">
        <w:rPr>
          <w:bCs/>
          <w:sz w:val="24"/>
          <w:szCs w:val="24"/>
        </w:rPr>
        <w:t xml:space="preserve">tanács döntéseinek előkészítését és a végrehajtás szervezését </w:t>
      </w:r>
      <w:r>
        <w:rPr>
          <w:bCs/>
          <w:sz w:val="24"/>
          <w:szCs w:val="24"/>
        </w:rPr>
        <w:t>a Nagykáta</w:t>
      </w:r>
      <w:r w:rsidRPr="00A3717B">
        <w:rPr>
          <w:bCs/>
          <w:sz w:val="24"/>
          <w:szCs w:val="24"/>
        </w:rPr>
        <w:t xml:space="preserve">i Polgármesteri Hivatal (székhelye: </w:t>
      </w:r>
      <w:r>
        <w:rPr>
          <w:bCs/>
          <w:sz w:val="24"/>
          <w:szCs w:val="24"/>
        </w:rPr>
        <w:t xml:space="preserve">2760 Nagykáta, Dózsa György u. 2.) </w:t>
      </w:r>
      <w:r w:rsidRPr="00A3717B">
        <w:rPr>
          <w:bCs/>
          <w:sz w:val="24"/>
          <w:szCs w:val="24"/>
        </w:rPr>
        <w:t>látja el.</w:t>
      </w:r>
    </w:p>
    <w:p w:rsidR="00BB4B17" w:rsidRPr="00E43235" w:rsidRDefault="00BB4B17" w:rsidP="006A476E">
      <w:pPr>
        <w:keepNext/>
        <w:suppressAutoHyphens w:val="0"/>
        <w:jc w:val="both"/>
        <w:outlineLvl w:val="0"/>
        <w:rPr>
          <w:rFonts w:ascii="Times" w:hAnsi="Times" w:cs="Times"/>
          <w:sz w:val="24"/>
          <w:szCs w:val="24"/>
        </w:rPr>
      </w:pPr>
      <w:r>
        <w:rPr>
          <w:bCs/>
          <w:sz w:val="24"/>
          <w:szCs w:val="24"/>
        </w:rPr>
        <w:t>A Nagykáta</w:t>
      </w:r>
      <w:r w:rsidRPr="00E43235">
        <w:rPr>
          <w:bCs/>
          <w:sz w:val="24"/>
          <w:szCs w:val="24"/>
        </w:rPr>
        <w:t xml:space="preserve">i Polgármesteri Hivatal gondoskodik a Társulás gazdálkodási, adminisztrációs feladatainak ellátásáról, a tanácsülések előkészítéséről, a jegyzőkönyvek elkészítéséről, továbbításáról a Pest megyei Kormányhivatal felé és őrzéséről. Ellátja a Társulás tagjaival, a Társulás célja szerint érintett szervezetekkel való kapcsolattartást. </w:t>
      </w:r>
      <w:r w:rsidRPr="00E43235">
        <w:rPr>
          <w:rFonts w:ascii="Times" w:hAnsi="Times" w:cs="Times"/>
          <w:bCs/>
          <w:sz w:val="24"/>
          <w:szCs w:val="24"/>
        </w:rPr>
        <w:t>A társulás bevételeivel és kiadásaival kapcsolatban a tervezési, gazdálkodási, ellen</w:t>
      </w:r>
      <w:r w:rsidRPr="00E43235">
        <w:rPr>
          <w:bCs/>
          <w:sz w:val="24"/>
          <w:szCs w:val="24"/>
        </w:rPr>
        <w:t>ő</w:t>
      </w:r>
      <w:r w:rsidRPr="00E43235">
        <w:rPr>
          <w:rFonts w:ascii="Times" w:hAnsi="Times" w:cs="Times"/>
          <w:bCs/>
          <w:sz w:val="24"/>
          <w:szCs w:val="24"/>
        </w:rPr>
        <w:t>rzési, finanszírozási, adatszolgáltatási és beszámolási feladatok ellátásáról gondoskodik.</w:t>
      </w:r>
    </w:p>
    <w:p w:rsidR="00BB4B17" w:rsidRPr="008B6526" w:rsidRDefault="00BB4B17" w:rsidP="00B711F3">
      <w:pPr>
        <w:keepNext/>
        <w:suppressAutoHyphens w:val="0"/>
        <w:jc w:val="both"/>
        <w:outlineLvl w:val="0"/>
        <w:rPr>
          <w:bCs/>
          <w:sz w:val="24"/>
          <w:szCs w:val="24"/>
        </w:rPr>
      </w:pPr>
    </w:p>
    <w:p w:rsidR="00BB4B17" w:rsidRPr="00B711F3" w:rsidRDefault="00BB4B17" w:rsidP="00B711F3">
      <w:pPr>
        <w:keepNext/>
        <w:suppressAutoHyphens w:val="0"/>
        <w:jc w:val="both"/>
        <w:outlineLvl w:val="0"/>
        <w:rPr>
          <w:b/>
          <w:bCs/>
          <w:noProof/>
          <w:color w:val="FF0000"/>
          <w:sz w:val="24"/>
          <w:szCs w:val="24"/>
          <w:lang w:eastAsia="hu-HU"/>
        </w:rPr>
      </w:pPr>
    </w:p>
    <w:p w:rsidR="00BB4B17" w:rsidRPr="00A3717B" w:rsidRDefault="00BB4B17" w:rsidP="00DA4ED4">
      <w:pPr>
        <w:keepNext/>
        <w:suppressAutoHyphens w:val="0"/>
        <w:jc w:val="both"/>
        <w:outlineLvl w:val="0"/>
        <w:rPr>
          <w:b/>
          <w:bCs/>
          <w:sz w:val="24"/>
          <w:szCs w:val="24"/>
        </w:rPr>
      </w:pPr>
      <w:r w:rsidRPr="00A3717B">
        <w:rPr>
          <w:b/>
          <w:bCs/>
          <w:sz w:val="24"/>
          <w:szCs w:val="24"/>
        </w:rPr>
        <w:t xml:space="preserve">A Társulás intézménye </w:t>
      </w:r>
    </w:p>
    <w:p w:rsidR="00BB4B17" w:rsidRPr="00A3717B" w:rsidRDefault="00BB4B17" w:rsidP="00DA4ED4">
      <w:pPr>
        <w:keepNext/>
        <w:suppressAutoHyphens w:val="0"/>
        <w:jc w:val="both"/>
        <w:outlineLvl w:val="0"/>
        <w:rPr>
          <w:bCs/>
          <w:color w:val="FF0000"/>
          <w:sz w:val="24"/>
          <w:szCs w:val="24"/>
        </w:rPr>
      </w:pPr>
    </w:p>
    <w:p w:rsidR="00BB4B17" w:rsidRPr="00A3717B" w:rsidRDefault="00BB4B17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 xml:space="preserve">1. A Társulás a feladatkörébe tartozó térségi szennyvízberuházás lebonyolítására  önállóan működő és gazdálkodó költségvetési szervet alapít.  </w:t>
      </w:r>
    </w:p>
    <w:p w:rsidR="00BB4B17" w:rsidRPr="00AB317B" w:rsidRDefault="00BB4B17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 xml:space="preserve">A Társulás által alapított költségvetési szerv </w:t>
      </w:r>
      <w:r w:rsidRPr="00AB317B">
        <w:rPr>
          <w:bCs/>
          <w:sz w:val="24"/>
          <w:szCs w:val="24"/>
        </w:rPr>
        <w:t>neve: Beruházási Projektiroda</w:t>
      </w:r>
    </w:p>
    <w:p w:rsidR="00BB4B17" w:rsidRPr="00AB317B" w:rsidRDefault="00BB4B17" w:rsidP="008B6526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B317B">
        <w:rPr>
          <w:bCs/>
          <w:sz w:val="24"/>
          <w:szCs w:val="24"/>
        </w:rPr>
        <w:t xml:space="preserve">Az intézmény székhelye: 2760 Nagykáta, Perczel Mór út 24. </w:t>
      </w:r>
    </w:p>
    <w:p w:rsidR="00BB4B17" w:rsidRPr="00A3717B" w:rsidRDefault="00BB4B17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>2. Az intézmény működési területe az Alapító Okiratában meghatározott települések    közigazgatási területe.</w:t>
      </w:r>
    </w:p>
    <w:p w:rsidR="00BB4B17" w:rsidRPr="00A3717B" w:rsidRDefault="00BB4B17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>3. Az intézmény felett az alapítói jogokat és az irányító jogokat a Társulási Tanács    gyakorolja.</w:t>
      </w:r>
    </w:p>
    <w:p w:rsidR="00BB4B17" w:rsidRPr="00A3717B" w:rsidRDefault="00BB4B17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 xml:space="preserve">4. Az intézmény vezetője felett az alapvető munkáltatói jogokat a Társulási Tanács, az    </w:t>
      </w:r>
      <w:r>
        <w:rPr>
          <w:bCs/>
          <w:sz w:val="24"/>
          <w:szCs w:val="24"/>
        </w:rPr>
        <w:t xml:space="preserve">egyéb munkáltatói </w:t>
      </w:r>
      <w:r w:rsidRPr="00E43235">
        <w:rPr>
          <w:bCs/>
          <w:sz w:val="24"/>
          <w:szCs w:val="24"/>
        </w:rPr>
        <w:t xml:space="preserve">jogokat a Társulási Tanács Elnöke gyakorolja. A Társulási </w:t>
      </w:r>
      <w:r w:rsidRPr="00A3717B">
        <w:rPr>
          <w:bCs/>
          <w:sz w:val="24"/>
          <w:szCs w:val="24"/>
        </w:rPr>
        <w:t>Tanács hatáskörébe tartozó választás, kinevezés, vezetői megbízás joga magában foglalja a felmentés, a megbízás visszavonásának jogát.</w:t>
      </w:r>
    </w:p>
    <w:p w:rsidR="00BB4B17" w:rsidRPr="008B6526" w:rsidRDefault="00BB4B17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>Az egyéb munkáltatói jogon a kinevezés, vezetői megbízás, felmentés, vezetői megbízás visszavonása, az összeférhetetlenség megállapítása, fegyelmi eljárás megállapítása, a fegyelmi büntetés kiszabása kivételével minden más munkáltatói jogot kell érteni. Az intézmény alkalmazottai felett a munkáltatói jogokat az intézményvezető gyakorolja, a Társulás Elnökének egyetértésével.</w:t>
      </w:r>
    </w:p>
    <w:p w:rsidR="00BB4B17" w:rsidRDefault="00BB4B17" w:rsidP="00DA4ED4">
      <w:pPr>
        <w:keepNext/>
        <w:suppressAutoHyphens w:val="0"/>
        <w:jc w:val="both"/>
        <w:outlineLvl w:val="0"/>
        <w:rPr>
          <w:bCs/>
          <w:sz w:val="26"/>
          <w:szCs w:val="26"/>
        </w:rPr>
      </w:pPr>
    </w:p>
    <w:p w:rsidR="00BB4B17" w:rsidRPr="008B6526" w:rsidRDefault="00BB4B17" w:rsidP="00DA4ED4">
      <w:pPr>
        <w:keepNext/>
        <w:suppressAutoHyphens w:val="0"/>
        <w:jc w:val="both"/>
        <w:outlineLvl w:val="0"/>
        <w:rPr>
          <w:bCs/>
          <w:sz w:val="26"/>
          <w:szCs w:val="26"/>
        </w:rPr>
      </w:pPr>
    </w:p>
    <w:p w:rsidR="00BB4B17" w:rsidRPr="008B6526" w:rsidRDefault="00BB4B17" w:rsidP="00DA4ED4">
      <w:pPr>
        <w:suppressAutoHyphens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jc w:val="center"/>
        <w:rPr>
          <w:sz w:val="24"/>
          <w:szCs w:val="24"/>
        </w:rPr>
      </w:pPr>
      <w:r w:rsidRPr="004B3CA6">
        <w:rPr>
          <w:sz w:val="24"/>
          <w:szCs w:val="24"/>
        </w:rPr>
        <w:t>TAGSÁGI JOGVISZONY</w:t>
      </w:r>
    </w:p>
    <w:p w:rsidR="00BB4B17" w:rsidRPr="004B3CA6" w:rsidRDefault="00BB4B17" w:rsidP="00FF6593">
      <w:pPr>
        <w:jc w:val="center"/>
        <w:rPr>
          <w:sz w:val="24"/>
          <w:szCs w:val="24"/>
        </w:rPr>
      </w:pPr>
    </w:p>
    <w:p w:rsidR="00BB4B17" w:rsidRDefault="00BB4B17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 megszűnik, a társulásra vonatkozó mindenkori hatályos jogszabályi rendelkezésekben foglaltak szerint. A Társulás megszűnése esetén a tagok a megszűnés időpontjával bezáróan egymással elszámolni kötelesek. </w:t>
      </w:r>
    </w:p>
    <w:p w:rsidR="00BB4B17" w:rsidRPr="00DA4ED4" w:rsidRDefault="00BB4B17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 megszűnése esetén - a hitelezők tartozásának kiegyenlítése után - a vagyont az önkormányzatok között hozzájárulásuk arányában kell felosztani. A Társulás megszűnése esetén a Társulás kötelezettségeiért a tagok a vagyoni hozzájárulásuk arányában tartoznak felelősséggel. </w:t>
      </w:r>
    </w:p>
    <w:p w:rsidR="00BB4B17" w:rsidRPr="004B3CA6" w:rsidRDefault="00BB4B17" w:rsidP="00FF6593">
      <w:pPr>
        <w:jc w:val="both"/>
        <w:rPr>
          <w:b/>
          <w:bCs/>
          <w:sz w:val="24"/>
          <w:szCs w:val="24"/>
        </w:rPr>
      </w:pPr>
    </w:p>
    <w:p w:rsidR="00BB4B17" w:rsidRPr="00CA7EC3" w:rsidRDefault="00BB4B17" w:rsidP="00FF6593">
      <w:pPr>
        <w:jc w:val="both"/>
        <w:rPr>
          <w:b/>
          <w:bCs/>
          <w:i/>
          <w:iCs/>
          <w:sz w:val="24"/>
          <w:szCs w:val="24"/>
        </w:rPr>
      </w:pPr>
      <w:r w:rsidRPr="00CA7EC3">
        <w:rPr>
          <w:sz w:val="24"/>
          <w:szCs w:val="24"/>
        </w:rPr>
        <w:t>Tekintettel arra, hogy a Társulás határozott cél megvalósítására jött létre, Tagok a beruházás megvalósítása érdekében önként vállalják, hogy a törvényben biztosított társulásból történő kiválási jogukkal csak tényleges és alapos indokok alapján, a Társulási Tanáccsal, a törvényességi ellenőrzést ellátó szervvel és a Közreműködő Szervezettel történt egyeztetést követően élnek.</w:t>
      </w:r>
    </w:p>
    <w:p w:rsidR="00BB4B17" w:rsidRPr="00CA7EC3" w:rsidRDefault="00BB4B17" w:rsidP="00FF6593">
      <w:pPr>
        <w:jc w:val="both"/>
        <w:rPr>
          <w:sz w:val="24"/>
          <w:szCs w:val="24"/>
        </w:rPr>
      </w:pPr>
    </w:p>
    <w:p w:rsidR="00BB4B17" w:rsidRPr="00CA7EC3" w:rsidRDefault="00BB4B17" w:rsidP="00FF6593">
      <w:pPr>
        <w:pStyle w:val="BodyText2"/>
        <w:spacing w:before="0"/>
        <w:rPr>
          <w:b w:val="0"/>
          <w:bCs w:val="0"/>
          <w:i w:val="0"/>
          <w:iCs w:val="0"/>
        </w:rPr>
      </w:pPr>
      <w:r w:rsidRPr="00CA7EC3">
        <w:rPr>
          <w:b w:val="0"/>
          <w:bCs w:val="0"/>
          <w:i w:val="0"/>
          <w:iCs w:val="0"/>
        </w:rPr>
        <w:t>A társulásból kiválni</w:t>
      </w:r>
      <w:r w:rsidRPr="00CA7EC3">
        <w:rPr>
          <w:b w:val="0"/>
          <w:i w:val="0"/>
        </w:rPr>
        <w:t xml:space="preserve"> </w:t>
      </w:r>
      <w:r w:rsidRPr="00CA7EC3">
        <w:rPr>
          <w:b w:val="0"/>
          <w:bCs w:val="0"/>
          <w:i w:val="0"/>
          <w:iCs w:val="0"/>
        </w:rPr>
        <w:t>a naptári év utolsó napjával lehet. A kiválásról szóló és a képviselő-testület minősített többségű szavazataránnyal hozott döntését a képviselő-testület legalább hat hónappal korábban köteles meghozni és erről a Társulási Tanácsot értesíteni.</w:t>
      </w:r>
    </w:p>
    <w:p w:rsidR="00BB4B17" w:rsidRPr="00CA7EC3" w:rsidRDefault="00BB4B17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társulásból történő kiválás esetén a kiváló képviselő-testületnek a döntés  időpontjától is a Társulásban vállalt addigi kötelezettségeiért teljes felelősséget kell vállalnia, folyamatosan.</w:t>
      </w:r>
    </w:p>
    <w:p w:rsidR="00BB4B17" w:rsidRPr="00CA7EC3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CA7EC3" w:rsidRDefault="00BB4B17" w:rsidP="00FF6593">
      <w:pPr>
        <w:jc w:val="both"/>
        <w:rPr>
          <w:sz w:val="24"/>
          <w:szCs w:val="24"/>
        </w:rPr>
      </w:pPr>
      <w:r w:rsidRPr="00CA7EC3">
        <w:rPr>
          <w:sz w:val="24"/>
          <w:szCs w:val="24"/>
        </w:rPr>
        <w:t xml:space="preserve">A kiváló Tag köteles a tárgyévi vagyoni hozzájárulásának teljesítésére, valamint kiválásával a Társulásnak okozott kár teljes körű megtérítésére. Ezen kártérítési felelősséget Tagok szorosan értelmezik, ezért valamennyi, a kiválással összefüggő kárra vonatkoztatják. </w:t>
      </w:r>
    </w:p>
    <w:p w:rsidR="00BB4B17" w:rsidRPr="00CA7EC3" w:rsidRDefault="00BB4B17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„Tápió menti régió szennyvízelvezetése és tisztítása projekt” pályázat benyújtását követően – jogszabályi rendelkezést kivéve – az önkormányzatok a Társulásból nem válhatnak ki.</w:t>
      </w:r>
    </w:p>
    <w:p w:rsidR="00BB4B17" w:rsidRPr="00CA7EC3" w:rsidRDefault="00BB4B17" w:rsidP="00FF6593">
      <w:pPr>
        <w:autoSpaceDE w:val="0"/>
        <w:jc w:val="both"/>
        <w:rPr>
          <w:b/>
          <w:bCs/>
          <w:i/>
          <w:iCs/>
          <w:sz w:val="24"/>
          <w:szCs w:val="24"/>
        </w:rPr>
      </w:pPr>
    </w:p>
    <w:p w:rsidR="00BB4B17" w:rsidRPr="00CA7EC3" w:rsidRDefault="00BB4B17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társulási tanács minősített többséggel hozott határozatával a naptári év utolsó napjával fontos okból kizárhatja a társulásból azt a képviselő-testületet, amely a megállapodásban foglalt kötelezettségének ismételt felhívásra határidőben nem tett eleget.</w:t>
      </w:r>
    </w:p>
    <w:p w:rsidR="00BB4B17" w:rsidRPr="00CA7EC3" w:rsidRDefault="00BB4B17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Különösen ilyen kötelezettségszegésnek minősül a működési hozzájárulás megfizetésének elmulasztása.</w:t>
      </w:r>
    </w:p>
    <w:p w:rsidR="00BB4B17" w:rsidRPr="00CA7EC3" w:rsidRDefault="00BB4B17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kizárás jogkövetkezményei azonosak a társulásból történő kiválás jogkövetkezményeivel, azaz ebben az esetben sem mentesül a tag a kártérítési és egyéb kötelezettsége alól.</w:t>
      </w:r>
    </w:p>
    <w:p w:rsidR="00BB4B17" w:rsidRPr="00CA7EC3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CA7EC3" w:rsidRDefault="00BB4B17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Tagfelvétel:</w:t>
      </w:r>
    </w:p>
    <w:p w:rsidR="00BB4B17" w:rsidRPr="00CA7EC3" w:rsidRDefault="00BB4B17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csatlakozási szándék kinyilvánításához a társulni kívánó önkormányzatok képviselő-testületének legalább 6 hónappal korábban, minősített többséggel hozott határozata szükséges, melynek tartalmaznia kell, hogy a testület a jelen társulási megállapodás rendelkezéseit magára nézve teljes egészében kötelezően ismeri, el elfogadja a Társulás céljait, továbbá a feladatok megvalósításához ráeső költségvetési hozzájárulást biztosítja.</w:t>
      </w:r>
    </w:p>
    <w:p w:rsidR="00BB4B17" w:rsidRPr="00CA7EC3" w:rsidRDefault="00BB4B17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Társuláshoz történő csatlakozáshoz szükséges a KEOP projekt esetében a KEOP Irányító Hatóság előzetes írásbeli hozzájárulása.</w:t>
      </w:r>
    </w:p>
    <w:p w:rsidR="00BB4B17" w:rsidRPr="00CA7EC3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Társuláshoz csatlakozni a naptári év első napjával lehet.</w:t>
      </w: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autoSpaceDE w:val="0"/>
        <w:jc w:val="both"/>
        <w:rPr>
          <w:i/>
          <w:iCs/>
          <w:sz w:val="24"/>
          <w:szCs w:val="24"/>
        </w:rPr>
      </w:pPr>
    </w:p>
    <w:p w:rsidR="00BB4B17" w:rsidRPr="004B3CA6" w:rsidRDefault="00BB4B17" w:rsidP="00FF6593">
      <w:pPr>
        <w:jc w:val="center"/>
        <w:rPr>
          <w:sz w:val="28"/>
          <w:szCs w:val="28"/>
        </w:rPr>
      </w:pPr>
      <w:r w:rsidRPr="004B3CA6">
        <w:rPr>
          <w:sz w:val="28"/>
          <w:szCs w:val="28"/>
        </w:rPr>
        <w:t>V. Nyilvánosság biztosítása</w:t>
      </w: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Default="00BB4B17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kötelezettséget vállalnak közvetlenül, továbbá saját szervezeteik útján, illetve a civil szervezetek bevonásával a teljes körű lakossági tájékoztatásra. Ezen tájékoztatás keretében a kötelmi jogi jellegen túlmenően, fel kell hívniuk a lakosság figyelmét a környezetvédelmi feladatokra, a jogszabályi előírásokra, valamint információt kell szolgáltatniuk a szerződés céljául</w:t>
      </w:r>
      <w:r>
        <w:rPr>
          <w:sz w:val="24"/>
          <w:szCs w:val="24"/>
        </w:rPr>
        <w:t xml:space="preserve"> szolgáló beruházás előnyeiről.</w:t>
      </w: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Default="00BB4B17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a teljes pályázati és beruházási időszakra vonatkozóan rendszeres és folyamatos tájékoztatást nyújtanak településeik polgárai számára olyan formában, amely alkalmas arra, hogy a tájékoztatás eljusson valamennyi érintetthez (pl. települési lakossági fórumok szervezése, írott és elektronikus sajtó igénybevétele, helyi kiadvány megjelentetése).</w:t>
      </w: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Fentiek mellett a tagok által jelen Társulási Megállapodás keretében kiépítésre kerülő szervezeti rendszernek is kötelezettsége a lakossági tájékoztatást szolgáló munkálatok elősegítése, szervezése. A Társulás nemcsak az írott és elektronikus média tájékoztatására kötelezett, hanem arra is, hogy a projekttel kapcsolatos valamennyi információ a tagokhoz, illetve azok hivatali szervezetén keresztül a lakossághoz eljusson.</w:t>
      </w: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Társulásnak folyamatosan törekednie kell az országos és a regionális hatósági, valamint a civil szervezetek tájékoztatása során a beruházás elfogadtatására, ezáltal működése biztonságának megőrzésére is.</w:t>
      </w:r>
    </w:p>
    <w:p w:rsidR="00BB4B17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jc w:val="center"/>
        <w:rPr>
          <w:sz w:val="28"/>
          <w:szCs w:val="28"/>
        </w:rPr>
      </w:pPr>
      <w:r w:rsidRPr="004B3CA6">
        <w:rPr>
          <w:sz w:val="28"/>
          <w:szCs w:val="28"/>
        </w:rPr>
        <w:t>VI. Záró rendelkezések</w:t>
      </w: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Megállapodásban nem szabályozott részletes rendelkezéseket a Társulás Szervezeti és Működési Szabályzata határozza meg, így különösen a Társulásban foglalkoztatott személyek alkalmazásának feltételeit, a Társulási Tanáccsal összefüggő rendelkezéseket</w:t>
      </w: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Megállapodásban nem szabályozott egyéb kérdésekben a Polgári Törvénykönyv vonatkozó rendelkezései, valamint a Magyarország helyi önkormányzatairól szóló 2011. évi CLXXXIX. törvény, a területfejlesztésről és a területrendezésről szóló 1996. évi XXI. törvény, az államháztartásról szóló 2011. évi CXCV. törvény, a számvitelről szóló 2000. évi C. törvény, a vízgazdálkodásról szóló 1995. évi LVII. törvény, valamint a KEOP projekt megvalósításával összefüggő hazai jogszabályok, a pályázati felhívás és útmutató rendelkezései az irányadóak.</w:t>
      </w:r>
    </w:p>
    <w:p w:rsidR="00BB4B17" w:rsidRPr="004B3CA6" w:rsidRDefault="00BB4B17" w:rsidP="00FF6593">
      <w:pPr>
        <w:autoSpaceDE w:val="0"/>
        <w:jc w:val="both"/>
        <w:rPr>
          <w:b/>
          <w:bCs/>
          <w:sz w:val="24"/>
          <w:szCs w:val="24"/>
        </w:rPr>
      </w:pP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kijelentik, tudomással bírnak arról, hogy a KEOP projekthez igényelhető támogatás csak a támogatási kérelem benyújtása előtt meg nem kezdett beruházáshoz igényelhető. Egyúttal nyilatkoznak, hogy a beruházási munkálatok a támogatási kérelem benyújtásának időpontjáig még nem kezdődtek meg.</w:t>
      </w: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jelen megállapodást a Társulási Tanács a </w:t>
      </w:r>
      <w:r>
        <w:rPr>
          <w:sz w:val="24"/>
          <w:szCs w:val="24"/>
        </w:rPr>
        <w:t>47/2013 (X. 21.</w:t>
      </w:r>
      <w:r w:rsidRPr="004B3CA6">
        <w:rPr>
          <w:sz w:val="24"/>
          <w:szCs w:val="24"/>
        </w:rPr>
        <w:t>) sz. határozatával fogadta el.</w:t>
      </w: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Megállapodást az alábbi képviselő-testületek hagyták jó</w:t>
      </w:r>
      <w:r>
        <w:rPr>
          <w:sz w:val="24"/>
          <w:szCs w:val="24"/>
        </w:rPr>
        <w:t xml:space="preserve">vá és fogadták el előírásait, </w:t>
      </w:r>
      <w:r w:rsidRPr="004B3CA6">
        <w:rPr>
          <w:sz w:val="24"/>
          <w:szCs w:val="24"/>
        </w:rPr>
        <w:t>önmagukra és testületeikre vonatkozó kötelező rendelkezésként.</w:t>
      </w:r>
    </w:p>
    <w:p w:rsidR="00BB4B17" w:rsidRPr="004B3CA6" w:rsidRDefault="00BB4B17" w:rsidP="00FF6593">
      <w:pPr>
        <w:autoSpaceDE w:val="0"/>
        <w:jc w:val="both"/>
        <w:rPr>
          <w:sz w:val="24"/>
          <w:szCs w:val="24"/>
        </w:rPr>
      </w:pP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Bénye Község Önkormányzat …. 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Farmos Község Önkormányzata …..sz.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Jászfelsőszentgyörgy Község  …..sz.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Káva Község Önkormányzata …..sz.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Kóka Község Önkormányzata ….sz.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Mende Község Önkormányzata …..sz.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Nagykáta Város Önkormányzata ….. 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Pánd Község Önkormányzata ….sz.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Sülysáp </w:t>
      </w:r>
      <w:r w:rsidRPr="00A3717B">
        <w:rPr>
          <w:sz w:val="24"/>
          <w:szCs w:val="24"/>
        </w:rPr>
        <w:t>Város</w:t>
      </w:r>
      <w:r w:rsidRPr="004B3CA6">
        <w:rPr>
          <w:sz w:val="24"/>
          <w:szCs w:val="24"/>
        </w:rPr>
        <w:t xml:space="preserve"> Önkormányzat …sz.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Szentlőrinckáta Község Önkormányzata  ….sz.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Szentmártonkáta Község Önkormányzata  …sz.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Tápióbicske Község Önkormányzata ….sz.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Tápiógyörgye Község Önkormányzata …..sz.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Tápióság Község Önkormányzata …sz.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Tápiószecső Nagyközség Önkormányzata …. 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Tápiószele Város Önkormányzata …sz.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Tápiószentmárton Nagyközség Önkormányzata …. 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Tóalmás Község Önkormányzata  …. 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Újszilvás Község Önkormányzata  …sz. határozattal</w:t>
      </w:r>
    </w:p>
    <w:p w:rsidR="00BB4B17" w:rsidRPr="004B3CA6" w:rsidRDefault="00BB4B17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Úri Község Önkormányzata …. sz. határozattal</w:t>
      </w:r>
    </w:p>
    <w:p w:rsidR="00BB4B17" w:rsidRPr="004B3CA6" w:rsidRDefault="00BB4B17" w:rsidP="00FF6593">
      <w:pPr>
        <w:autoSpaceDE w:val="0"/>
        <w:ind w:left="1134"/>
        <w:jc w:val="both"/>
        <w:rPr>
          <w:sz w:val="24"/>
          <w:szCs w:val="24"/>
        </w:rPr>
      </w:pPr>
    </w:p>
    <w:tbl>
      <w:tblPr>
        <w:tblW w:w="9209" w:type="dxa"/>
        <w:tblInd w:w="-106" w:type="dxa"/>
        <w:tblLayout w:type="fixed"/>
        <w:tblLook w:val="01E0"/>
      </w:tblPr>
      <w:tblGrid>
        <w:gridCol w:w="4604"/>
        <w:gridCol w:w="4605"/>
      </w:tblGrid>
      <w:tr w:rsidR="00BB4B17" w:rsidRPr="004B3CA6">
        <w:tc>
          <w:tcPr>
            <w:tcW w:w="4604" w:type="dxa"/>
          </w:tcPr>
          <w:p w:rsidR="00BB4B17" w:rsidRPr="004B3CA6" w:rsidRDefault="00BB4B17" w:rsidP="00393B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BB4B17" w:rsidRPr="004B3CA6" w:rsidRDefault="00BB4B17" w:rsidP="00393B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4B17" w:rsidRPr="00AE0E92" w:rsidTr="00670D55">
        <w:tc>
          <w:tcPr>
            <w:tcW w:w="4604" w:type="dxa"/>
          </w:tcPr>
          <w:p w:rsidR="00BB4B17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Racskó Károly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Bénye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Horváth László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Farmos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Zelenai Tiborné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Jászfelsőszentgyörgy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Veszteg Zsolt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Káva község Polgármestere</w:t>
            </w:r>
          </w:p>
          <w:p w:rsidR="00BB4B17" w:rsidRDefault="00BB4B17" w:rsidP="007F5A67">
            <w:pPr>
              <w:rPr>
                <w:sz w:val="24"/>
                <w:szCs w:val="24"/>
              </w:rPr>
            </w:pPr>
          </w:p>
          <w:p w:rsidR="00BB4B17" w:rsidRPr="00670D55" w:rsidRDefault="00BB4B17" w:rsidP="007F5A67">
            <w:pPr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Juhász Ildikó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Kóka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Kaszanyi József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Mende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Default="00BB4B17" w:rsidP="00BF1B05">
            <w:pPr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Kocsi János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Nagykáta város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Lázók József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Pánd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Horinka László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 xml:space="preserve">Sülysáp </w:t>
            </w:r>
            <w:r>
              <w:rPr>
                <w:sz w:val="24"/>
                <w:szCs w:val="24"/>
              </w:rPr>
              <w:t>Város</w:t>
            </w:r>
            <w:r w:rsidRPr="00AE0E92">
              <w:rPr>
                <w:sz w:val="24"/>
                <w:szCs w:val="24"/>
              </w:rPr>
              <w:t xml:space="preserve">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Horváth László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Szentlőrinckáta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Fodor Zoltán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Szentmártonkáta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Kanyó Sándor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Tápióbicske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Varró István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Tápiógyörgye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7F5A67">
            <w:pPr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Kun Szilárd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Tápióság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Bata József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Tápiószecső nagyközség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Kovács Ferenc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Tápiószele város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Tóth János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Tápiószentmárton nagyközség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Kovács Magdolna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Tóalmás község Polgármestere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Dr. Petrányi Csaba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Újszilvás község Polgármestere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Dr. Szabó Teréz</w:t>
            </w:r>
          </w:p>
          <w:p w:rsidR="00BB4B17" w:rsidRPr="00AE0E92" w:rsidRDefault="00BB4B17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Úri község Polgármestere</w:t>
            </w:r>
          </w:p>
          <w:p w:rsidR="00BB4B17" w:rsidRPr="00670D55" w:rsidRDefault="00BB4B17" w:rsidP="00670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BB4B17" w:rsidRPr="00AE0E92" w:rsidRDefault="00BB4B17" w:rsidP="00670D55">
            <w:pPr>
              <w:jc w:val="both"/>
              <w:rPr>
                <w:sz w:val="24"/>
                <w:szCs w:val="24"/>
              </w:rPr>
            </w:pPr>
          </w:p>
          <w:p w:rsidR="00BB4B17" w:rsidRPr="00AE0E92" w:rsidRDefault="00BB4B17" w:rsidP="00670D55">
            <w:pPr>
              <w:jc w:val="both"/>
              <w:rPr>
                <w:sz w:val="24"/>
                <w:szCs w:val="24"/>
              </w:rPr>
            </w:pPr>
          </w:p>
          <w:p w:rsidR="00BB4B17" w:rsidRPr="00670D55" w:rsidRDefault="00BB4B17" w:rsidP="00C36B92">
            <w:pPr>
              <w:jc w:val="both"/>
              <w:rPr>
                <w:sz w:val="24"/>
                <w:szCs w:val="24"/>
              </w:rPr>
            </w:pPr>
          </w:p>
        </w:tc>
      </w:tr>
    </w:tbl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Default="00BB4B17" w:rsidP="00670D55">
      <w:pPr>
        <w:spacing w:line="360" w:lineRule="auto"/>
      </w:pPr>
    </w:p>
    <w:p w:rsidR="00BB4B17" w:rsidRPr="004B3CA6" w:rsidRDefault="00BB4B17" w:rsidP="009471E7">
      <w:pPr>
        <w:spacing w:line="360" w:lineRule="auto"/>
        <w:ind w:left="1779"/>
        <w:jc w:val="right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1.sz. melléklet</w:t>
      </w:r>
    </w:p>
    <w:p w:rsidR="00BB4B17" w:rsidRPr="004B3CA6" w:rsidRDefault="00BB4B17" w:rsidP="009471E7">
      <w:pPr>
        <w:spacing w:line="360" w:lineRule="auto"/>
        <w:ind w:left="1779"/>
        <w:jc w:val="right"/>
      </w:pPr>
    </w:p>
    <w:p w:rsidR="00BB4B17" w:rsidRPr="004B3CA6" w:rsidRDefault="00BB4B17" w:rsidP="009471E7">
      <w:pPr>
        <w:spacing w:line="360" w:lineRule="auto"/>
        <w:ind w:left="1779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társuláshoz tartozó települések lakosságszáma</w:t>
      </w:r>
    </w:p>
    <w:p w:rsidR="00BB4B17" w:rsidRPr="00CA7EC3" w:rsidRDefault="00BB4B17" w:rsidP="00CA7EC3">
      <w:pPr>
        <w:spacing w:line="360" w:lineRule="auto"/>
        <w:ind w:left="1779"/>
        <w:rPr>
          <w:sz w:val="24"/>
          <w:szCs w:val="24"/>
        </w:rPr>
      </w:pPr>
      <w:r>
        <w:t xml:space="preserve">                               </w:t>
      </w:r>
      <w:r w:rsidRPr="00CA7EC3">
        <w:rPr>
          <w:sz w:val="24"/>
          <w:szCs w:val="24"/>
        </w:rPr>
        <w:t>(2013. január 1-i állapot)</w:t>
      </w:r>
    </w:p>
    <w:p w:rsidR="00BB4B17" w:rsidRPr="004B3CA6" w:rsidRDefault="00BB4B17" w:rsidP="009471E7">
      <w:pPr>
        <w:spacing w:line="360" w:lineRule="auto"/>
        <w:ind w:left="1779"/>
        <w:jc w:val="right"/>
      </w:pP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362"/>
        <w:gridCol w:w="2338"/>
      </w:tblGrid>
      <w:tr w:rsidR="00BB4B17" w:rsidRPr="004B3CA6" w:rsidTr="009471E7">
        <w:trPr>
          <w:trHeight w:val="31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 w:bidi="gu-IN"/>
              </w:rPr>
            </w:pPr>
          </w:p>
        </w:tc>
      </w:tr>
      <w:tr w:rsidR="00BB4B17" w:rsidRPr="004B3CA6" w:rsidTr="009471E7">
        <w:trPr>
          <w:trHeight w:val="315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 w:bidi="gu-I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 w:bidi="gu-IN"/>
              </w:rPr>
            </w:pPr>
          </w:p>
        </w:tc>
      </w:tr>
      <w:tr w:rsidR="00BB4B17" w:rsidRPr="004B3CA6" w:rsidTr="009471E7">
        <w:trPr>
          <w:trHeight w:val="285"/>
        </w:trPr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  <w:t>Település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  <w:t>Lakosságszám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Bénye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1191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Farmos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3640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Jászfelsőszentgyörgy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1877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Káva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645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Kóka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4448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Mende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4230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Nagykáta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12766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Pánd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2024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Sülysáp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8207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Szentlőrinckáta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1930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Szentmártonkáta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5025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Tápióbicske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3625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Tápiógyörgye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3593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Tápióság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2739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Tápiószecső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6318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Tápiószele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6294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Tápiószentmárton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5488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Tóalmás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3418</w:t>
            </w:r>
          </w:p>
        </w:tc>
      </w:tr>
      <w:tr w:rsidR="00BB4B17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Újszilvás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2824</w:t>
            </w:r>
          </w:p>
        </w:tc>
      </w:tr>
      <w:tr w:rsidR="00BB4B17" w:rsidRPr="004B3CA6" w:rsidTr="009471E7">
        <w:trPr>
          <w:trHeight w:val="315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 xml:space="preserve">Úri 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2574</w:t>
            </w:r>
          </w:p>
        </w:tc>
      </w:tr>
      <w:tr w:rsidR="00BB4B17" w:rsidRPr="004B3CA6" w:rsidTr="009471E7">
        <w:trPr>
          <w:trHeight w:val="315"/>
        </w:trPr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  <w:t>Összesen: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4B17" w:rsidRPr="004B3CA6" w:rsidRDefault="00BB4B17" w:rsidP="009471E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  <w:t>82856</w:t>
            </w:r>
          </w:p>
        </w:tc>
      </w:tr>
    </w:tbl>
    <w:p w:rsidR="00BB4B17" w:rsidRPr="004B3CA6" w:rsidRDefault="00BB4B17" w:rsidP="009471E7">
      <w:pPr>
        <w:spacing w:line="360" w:lineRule="auto"/>
        <w:rPr>
          <w:sz w:val="24"/>
          <w:szCs w:val="24"/>
        </w:rPr>
      </w:pPr>
    </w:p>
    <w:p w:rsidR="00BB4B17" w:rsidRPr="004B3CA6" w:rsidRDefault="00BB4B17" w:rsidP="009471E7">
      <w:pPr>
        <w:spacing w:line="360" w:lineRule="auto"/>
        <w:ind w:left="1779"/>
        <w:jc w:val="right"/>
      </w:pPr>
    </w:p>
    <w:p w:rsidR="00BB4B17" w:rsidRPr="004B3CA6" w:rsidRDefault="00BB4B17" w:rsidP="009471E7">
      <w:pPr>
        <w:spacing w:line="360" w:lineRule="auto"/>
        <w:ind w:left="1779"/>
        <w:jc w:val="right"/>
      </w:pPr>
    </w:p>
    <w:p w:rsidR="00BB4B17" w:rsidRPr="004B3CA6" w:rsidRDefault="00BB4B17" w:rsidP="009471E7">
      <w:pPr>
        <w:spacing w:line="360" w:lineRule="auto"/>
        <w:ind w:left="1779"/>
        <w:jc w:val="right"/>
      </w:pPr>
    </w:p>
    <w:p w:rsidR="00BB4B17" w:rsidRPr="004B3CA6" w:rsidRDefault="00BB4B17" w:rsidP="009471E7">
      <w:pPr>
        <w:spacing w:line="360" w:lineRule="auto"/>
        <w:ind w:left="1779"/>
        <w:jc w:val="right"/>
      </w:pPr>
    </w:p>
    <w:p w:rsidR="00BB4B17" w:rsidRPr="004B3CA6" w:rsidRDefault="00BB4B17" w:rsidP="009471E7">
      <w:pPr>
        <w:spacing w:line="360" w:lineRule="auto"/>
        <w:ind w:left="1779"/>
        <w:jc w:val="right"/>
      </w:pPr>
    </w:p>
    <w:p w:rsidR="00BB4B17" w:rsidRPr="004B3CA6" w:rsidRDefault="00BB4B17" w:rsidP="009471E7">
      <w:pPr>
        <w:spacing w:line="360" w:lineRule="auto"/>
        <w:ind w:left="1779"/>
        <w:rPr>
          <w:b/>
          <w:bCs/>
          <w:sz w:val="24"/>
          <w:szCs w:val="24"/>
        </w:rPr>
      </w:pPr>
    </w:p>
    <w:p w:rsidR="00BB4B17" w:rsidRPr="004B3CA6" w:rsidRDefault="00BB4B17" w:rsidP="00FF6593">
      <w:pPr>
        <w:spacing w:line="360" w:lineRule="auto"/>
        <w:ind w:left="1779"/>
        <w:jc w:val="right"/>
      </w:pPr>
    </w:p>
    <w:p w:rsidR="00BB4B17" w:rsidRDefault="00BB4B17" w:rsidP="00FF6593">
      <w:pPr>
        <w:spacing w:line="360" w:lineRule="auto"/>
        <w:ind w:left="1779"/>
        <w:jc w:val="right"/>
      </w:pPr>
    </w:p>
    <w:p w:rsidR="00BB4B17" w:rsidRPr="004B3CA6" w:rsidRDefault="00BB4B17" w:rsidP="00FF6593">
      <w:pPr>
        <w:spacing w:line="360" w:lineRule="auto"/>
        <w:ind w:left="1779"/>
        <w:jc w:val="right"/>
      </w:pPr>
    </w:p>
    <w:p w:rsidR="00BB4B17" w:rsidRPr="004B3CA6" w:rsidRDefault="00BB4B17" w:rsidP="00FF6593">
      <w:pPr>
        <w:spacing w:line="360" w:lineRule="auto"/>
        <w:ind w:left="1779"/>
        <w:jc w:val="right"/>
      </w:pPr>
    </w:p>
    <w:p w:rsidR="00BB4B17" w:rsidRDefault="00BB4B17" w:rsidP="0030165A">
      <w:pPr>
        <w:spacing w:line="360" w:lineRule="auto"/>
      </w:pPr>
    </w:p>
    <w:p w:rsidR="00BB4B17" w:rsidRPr="003F7EA6" w:rsidRDefault="00BB4B17" w:rsidP="0030165A">
      <w:pPr>
        <w:spacing w:line="360" w:lineRule="auto"/>
      </w:pPr>
    </w:p>
    <w:p w:rsidR="00BB4B17" w:rsidRPr="0030165A" w:rsidRDefault="00BB4B17" w:rsidP="0030165A">
      <w:pPr>
        <w:spacing w:line="360" w:lineRule="auto"/>
        <w:ind w:left="177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sz. melléklet</w:t>
      </w:r>
    </w:p>
    <w:p w:rsidR="00BB4B17" w:rsidRPr="003F7EA6" w:rsidRDefault="00BB4B17" w:rsidP="00FF6593">
      <w:pPr>
        <w:spacing w:line="360" w:lineRule="auto"/>
        <w:ind w:left="714"/>
      </w:pPr>
      <w:r w:rsidRPr="003F7EA6">
        <w:rPr>
          <w:b/>
          <w:bCs/>
          <w:i/>
          <w:iCs/>
          <w:sz w:val="24"/>
          <w:szCs w:val="24"/>
        </w:rPr>
        <w:t>A KEOP projekt megvalósításának és működtetésének finanszírozási forrásai</w:t>
      </w:r>
    </w:p>
    <w:p w:rsidR="00BB4B17" w:rsidRPr="003F7EA6" w:rsidRDefault="00BB4B17" w:rsidP="00FF6593">
      <w:pPr>
        <w:spacing w:line="360" w:lineRule="auto"/>
        <w:ind w:left="714"/>
      </w:pPr>
    </w:p>
    <w:p w:rsidR="00BB4B17" w:rsidRPr="003F7EA6" w:rsidRDefault="00BB4B17" w:rsidP="00FF6593">
      <w:pPr>
        <w:spacing w:line="360" w:lineRule="auto"/>
        <w:ind w:left="714"/>
        <w:jc w:val="both"/>
        <w:rPr>
          <w:sz w:val="24"/>
          <w:szCs w:val="24"/>
        </w:rPr>
      </w:pPr>
      <w:r w:rsidRPr="003F7EA6">
        <w:rPr>
          <w:sz w:val="24"/>
          <w:szCs w:val="24"/>
        </w:rPr>
        <w:t xml:space="preserve">Tagok rögzítik, hogy a KEOP projekthez készült pénzügyi költség-haszon elemzés – továbbiakban CBA – szerint a beruházás </w:t>
      </w:r>
      <w:r w:rsidRPr="003F7EA6">
        <w:rPr>
          <w:b/>
          <w:bCs/>
          <w:sz w:val="24"/>
          <w:szCs w:val="24"/>
        </w:rPr>
        <w:t>elszámolható</w:t>
      </w:r>
      <w:r w:rsidRPr="003F7EA6">
        <w:rPr>
          <w:sz w:val="24"/>
          <w:szCs w:val="24"/>
        </w:rPr>
        <w:t xml:space="preserve"> nettó (áfa nélküli) költségeinek finanszírozását</w:t>
      </w:r>
      <w:r w:rsidRPr="003F7EA6">
        <w:rPr>
          <w:sz w:val="24"/>
          <w:szCs w:val="24"/>
          <w:vertAlign w:val="superscript"/>
        </w:rPr>
        <w:t xml:space="preserve"> </w:t>
      </w:r>
      <w:r w:rsidRPr="003F7EA6">
        <w:rPr>
          <w:sz w:val="24"/>
          <w:szCs w:val="24"/>
        </w:rPr>
        <w:t>biztosító forrásösszetétel* a következő:</w:t>
      </w:r>
    </w:p>
    <w:tbl>
      <w:tblPr>
        <w:tblW w:w="8571" w:type="dxa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39"/>
        <w:gridCol w:w="1985"/>
        <w:gridCol w:w="1947"/>
      </w:tblGrid>
      <w:tr w:rsidR="00BB4B17" w:rsidRPr="003F7EA6" w:rsidTr="00D260F5">
        <w:tc>
          <w:tcPr>
            <w:tcW w:w="4639" w:type="dxa"/>
          </w:tcPr>
          <w:p w:rsidR="00BB4B17" w:rsidRPr="003F7EA6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3F7EA6">
              <w:rPr>
                <w:sz w:val="24"/>
                <w:szCs w:val="24"/>
              </w:rPr>
              <w:t>Forrás</w:t>
            </w:r>
          </w:p>
        </w:tc>
        <w:tc>
          <w:tcPr>
            <w:tcW w:w="1985" w:type="dxa"/>
          </w:tcPr>
          <w:p w:rsidR="00BB4B17" w:rsidRPr="003F7EA6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3F7EA6">
              <w:rPr>
                <w:sz w:val="24"/>
                <w:szCs w:val="24"/>
              </w:rPr>
              <w:t>Ft</w:t>
            </w:r>
          </w:p>
        </w:tc>
        <w:tc>
          <w:tcPr>
            <w:tcW w:w="1947" w:type="dxa"/>
          </w:tcPr>
          <w:p w:rsidR="00BB4B17" w:rsidRPr="003F7EA6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3F7EA6">
              <w:rPr>
                <w:sz w:val="24"/>
                <w:szCs w:val="24"/>
              </w:rPr>
              <w:t>%</w:t>
            </w:r>
          </w:p>
        </w:tc>
      </w:tr>
      <w:tr w:rsidR="00BB4B17" w:rsidRPr="00AB317B" w:rsidTr="00D260F5">
        <w:tc>
          <w:tcPr>
            <w:tcW w:w="4639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I. saját forrás</w:t>
            </w:r>
          </w:p>
        </w:tc>
        <w:tc>
          <w:tcPr>
            <w:tcW w:w="1985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4 578 147 684</w:t>
            </w:r>
          </w:p>
        </w:tc>
        <w:tc>
          <w:tcPr>
            <w:tcW w:w="1947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15,88</w:t>
            </w:r>
          </w:p>
        </w:tc>
      </w:tr>
      <w:tr w:rsidR="00BB4B17" w:rsidRPr="00AB317B" w:rsidTr="00D260F5">
        <w:tc>
          <w:tcPr>
            <w:tcW w:w="4639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I/1. a támogatást igénylő hozzájárulása (önerő)</w:t>
            </w:r>
          </w:p>
        </w:tc>
        <w:tc>
          <w:tcPr>
            <w:tcW w:w="1985" w:type="dxa"/>
          </w:tcPr>
          <w:p w:rsidR="00BB4B17" w:rsidRPr="00AB317B" w:rsidRDefault="00BB4B17" w:rsidP="0030165A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2 187 614 839</w:t>
            </w:r>
          </w:p>
        </w:tc>
        <w:tc>
          <w:tcPr>
            <w:tcW w:w="1947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15,88</w:t>
            </w:r>
          </w:p>
        </w:tc>
      </w:tr>
      <w:tr w:rsidR="00BB4B17" w:rsidRPr="00AB317B" w:rsidTr="00D260F5">
        <w:tc>
          <w:tcPr>
            <w:tcW w:w="4639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I/2. partnerek hozzájárulása (idegen forrás)</w:t>
            </w:r>
          </w:p>
        </w:tc>
        <w:tc>
          <w:tcPr>
            <w:tcW w:w="1985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0</w:t>
            </w:r>
          </w:p>
        </w:tc>
      </w:tr>
      <w:tr w:rsidR="00BB4B17" w:rsidRPr="00AB317B" w:rsidTr="00D260F5">
        <w:tc>
          <w:tcPr>
            <w:tcW w:w="4639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I/3. bankhitel (idegen forrás)</w:t>
            </w:r>
          </w:p>
        </w:tc>
        <w:tc>
          <w:tcPr>
            <w:tcW w:w="1985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0</w:t>
            </w:r>
          </w:p>
        </w:tc>
      </w:tr>
      <w:tr w:rsidR="00BB4B17" w:rsidRPr="00AB317B" w:rsidTr="00D260F5">
        <w:tc>
          <w:tcPr>
            <w:tcW w:w="4639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II. eg</w:t>
            </w:r>
            <w:r>
              <w:rPr>
                <w:sz w:val="24"/>
                <w:szCs w:val="24"/>
              </w:rPr>
              <w:t>yéb támogatás: (EU Önerő Alap)</w:t>
            </w:r>
            <w:bookmarkStart w:id="2" w:name="_GoBack"/>
            <w:bookmarkEnd w:id="2"/>
          </w:p>
        </w:tc>
        <w:tc>
          <w:tcPr>
            <w:tcW w:w="1985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2 390 532 845</w:t>
            </w:r>
          </w:p>
        </w:tc>
        <w:tc>
          <w:tcPr>
            <w:tcW w:w="1947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0</w:t>
            </w:r>
          </w:p>
        </w:tc>
      </w:tr>
      <w:tr w:rsidR="00BB4B17" w:rsidRPr="00AB317B" w:rsidTr="00D260F5">
        <w:tc>
          <w:tcPr>
            <w:tcW w:w="4639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III. a támogatási konstrukció keretében igényelt támogatás</w:t>
            </w:r>
          </w:p>
        </w:tc>
        <w:tc>
          <w:tcPr>
            <w:tcW w:w="1985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24 252 307 422</w:t>
            </w:r>
          </w:p>
        </w:tc>
        <w:tc>
          <w:tcPr>
            <w:tcW w:w="1947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84,12</w:t>
            </w:r>
          </w:p>
        </w:tc>
      </w:tr>
      <w:tr w:rsidR="00BB4B17" w:rsidRPr="00AB317B" w:rsidTr="00D260F5">
        <w:tc>
          <w:tcPr>
            <w:tcW w:w="4639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Összesen</w:t>
            </w:r>
          </w:p>
        </w:tc>
        <w:tc>
          <w:tcPr>
            <w:tcW w:w="1985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28 830 455 106</w:t>
            </w:r>
          </w:p>
        </w:tc>
        <w:tc>
          <w:tcPr>
            <w:tcW w:w="1947" w:type="dxa"/>
          </w:tcPr>
          <w:p w:rsidR="00BB4B17" w:rsidRPr="00AB317B" w:rsidRDefault="00BB4B17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100%</w:t>
            </w:r>
          </w:p>
        </w:tc>
      </w:tr>
    </w:tbl>
    <w:p w:rsidR="00BB4B17" w:rsidRPr="00AB317B" w:rsidRDefault="00BB4B17" w:rsidP="003D67B5">
      <w:pPr>
        <w:tabs>
          <w:tab w:val="left" w:pos="2220"/>
        </w:tabs>
        <w:spacing w:line="360" w:lineRule="auto"/>
        <w:rPr>
          <w:sz w:val="24"/>
          <w:szCs w:val="24"/>
        </w:rPr>
      </w:pPr>
    </w:p>
    <w:p w:rsidR="00BB4B17" w:rsidRPr="003F7EA6" w:rsidRDefault="00BB4B17" w:rsidP="003D67B5">
      <w:pPr>
        <w:tabs>
          <w:tab w:val="left" w:pos="2220"/>
        </w:tabs>
        <w:rPr>
          <w:sz w:val="24"/>
          <w:szCs w:val="24"/>
        </w:rPr>
      </w:pPr>
    </w:p>
    <w:p w:rsidR="00BB4B17" w:rsidRPr="003F7EA6" w:rsidRDefault="00BB4B17" w:rsidP="00FF6593">
      <w:pPr>
        <w:spacing w:line="360" w:lineRule="auto"/>
        <w:ind w:left="714"/>
        <w:jc w:val="both"/>
        <w:rPr>
          <w:sz w:val="24"/>
          <w:szCs w:val="24"/>
        </w:rPr>
      </w:pPr>
      <w:r w:rsidRPr="000549C4">
        <w:rPr>
          <w:sz w:val="24"/>
          <w:szCs w:val="24"/>
        </w:rPr>
        <w:t>A projekt tervezett összköltsége: 31,7 Mrd. Az el nem számolható költségek</w:t>
      </w:r>
      <w:r w:rsidRPr="003F7EA6">
        <w:rPr>
          <w:sz w:val="24"/>
          <w:szCs w:val="24"/>
        </w:rPr>
        <w:t xml:space="preserve"> (projektmenedzsment, PR, könyvvizsgálat, mérnök tanácsadó – technical assistant, közbeszerzési szakértő, jogi szakértő projektből nem finanszírozott költségei) finanszírozása a saját forrás terhére történik.</w:t>
      </w:r>
    </w:p>
    <w:p w:rsidR="00BB4B17" w:rsidRPr="003F7EA6" w:rsidRDefault="00BB4B17" w:rsidP="00FF6593">
      <w:pPr>
        <w:spacing w:line="360" w:lineRule="auto"/>
        <w:ind w:left="714"/>
        <w:jc w:val="both"/>
        <w:rPr>
          <w:sz w:val="24"/>
          <w:szCs w:val="24"/>
        </w:rPr>
      </w:pPr>
      <w:r w:rsidRPr="003F7EA6">
        <w:rPr>
          <w:sz w:val="24"/>
          <w:szCs w:val="24"/>
        </w:rPr>
        <w:t>Tagok a beruházás megvalósításához szükséges saját forrást az alábbiakban biztosítják:</w:t>
      </w:r>
    </w:p>
    <w:p w:rsidR="00BB4B17" w:rsidRPr="003F7EA6" w:rsidRDefault="00BB4B17" w:rsidP="0080588B">
      <w:pPr>
        <w:spacing w:line="360" w:lineRule="auto"/>
        <w:ind w:left="714"/>
        <w:jc w:val="both"/>
        <w:rPr>
          <w:sz w:val="24"/>
          <w:szCs w:val="24"/>
        </w:rPr>
      </w:pPr>
      <w:r w:rsidRPr="003F7EA6">
        <w:rPr>
          <w:sz w:val="24"/>
          <w:szCs w:val="24"/>
        </w:rPr>
        <w:t>Tagok felhatalmazzák a Tápiómenti Települések Csatornamű Vízgazdálkodási-társulatát, hogy hitelt vegyen fel és/vagy a Tagok felhatalmazzák a Társulást, hogy Magyarország gazdasági stabilitásáról szóló 2011. évi CXCIV. törvény 10.§-ában foglalt feltételeknek megfelelően kötvényt bocsásson ki, a projekt jövőbeni bevételeinek terhére. A Tagok a Társulat által felveendő hitelért és/vagy a Társulás által kibocsátott kötvényért készfizető kezességet vállalnak.</w:t>
      </w:r>
    </w:p>
    <w:p w:rsidR="00BB4B17" w:rsidRPr="003F7EA6" w:rsidRDefault="00BB4B17" w:rsidP="003D67B5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BB4B17" w:rsidRPr="003F7EA6" w:rsidRDefault="00BB4B17" w:rsidP="003D67B5">
      <w:pPr>
        <w:tabs>
          <w:tab w:val="left" w:pos="2220"/>
        </w:tabs>
      </w:pPr>
      <w:r w:rsidRPr="003F7EA6">
        <w:t>* Megjegyzés: A forrásösszetétel az EU Önerő Alapból nyert támogatás lehívásának függvényében</w:t>
      </w:r>
    </w:p>
    <w:p w:rsidR="00BB4B17" w:rsidRPr="005842D1" w:rsidRDefault="00BB4B17" w:rsidP="005842D1">
      <w:pPr>
        <w:tabs>
          <w:tab w:val="left" w:pos="2220"/>
        </w:tabs>
      </w:pPr>
      <w:r w:rsidRPr="003F7EA6">
        <w:t xml:space="preserve">  változik. </w:t>
      </w:r>
    </w:p>
    <w:p w:rsidR="00BB4B17" w:rsidRDefault="00BB4B17" w:rsidP="003D67B5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BB4B17" w:rsidRDefault="00BB4B17" w:rsidP="003D67B5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BB4B17" w:rsidRPr="004B3CA6" w:rsidRDefault="00BB4B17" w:rsidP="003D67B5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BB4B17" w:rsidRPr="004B3CA6" w:rsidRDefault="00BB4B17" w:rsidP="00FF6593">
      <w:pPr>
        <w:spacing w:line="360" w:lineRule="auto"/>
        <w:ind w:left="714"/>
        <w:rPr>
          <w:b/>
          <w:bCs/>
          <w:i/>
          <w:iCs/>
          <w:sz w:val="24"/>
          <w:szCs w:val="24"/>
        </w:rPr>
      </w:pPr>
      <w:r w:rsidRPr="004B3CA6">
        <w:rPr>
          <w:b/>
          <w:bCs/>
          <w:i/>
          <w:iCs/>
          <w:sz w:val="24"/>
          <w:szCs w:val="24"/>
        </w:rPr>
        <w:t>A projekt működtetésének finanszírozása</w:t>
      </w:r>
    </w:p>
    <w:p w:rsidR="00BB4B17" w:rsidRPr="004B3CA6" w:rsidRDefault="00BB4B17" w:rsidP="00FF6593">
      <w:pPr>
        <w:spacing w:line="360" w:lineRule="auto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Tagok rögzítik, hogy a KEOP projekt működtetésének forrását a Társulás közüzemi szennyvízelvezetési és –kezelési közszolgáltatásából származó bevétel biztosítja, a KEOP projekt CBA-jában meghatározott díjtételek és a projektből származó kalkulált jövedelem szerint. </w:t>
      </w:r>
    </w:p>
    <w:p w:rsidR="00BB4B17" w:rsidRPr="004B3CA6" w:rsidRDefault="00BB4B17" w:rsidP="00FF6593">
      <w:pPr>
        <w:spacing w:line="360" w:lineRule="auto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közszolgáltatási tevékenységből származó jövedelem, a projekt fenntartható működtetése mellett, fedezet kell biztosítson a KEOP projekt során megvalósuló/beszerzésre kerülő víziközművek felújítására, újrapótlására, rekonstrukciójára is, a projekt CBA-jában meghatározott ütemterv szerint.</w:t>
      </w:r>
    </w:p>
    <w:p w:rsidR="00BB4B17" w:rsidRDefault="00BB4B17" w:rsidP="00FF6593">
      <w:pPr>
        <w:spacing w:line="360" w:lineRule="auto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kötelezettséget vállalnak arra, hogy az árak megállapításáról szóló 1990. évi LXXXVII. törvényben (Ártörvény) meghatározott, helyi rendeletalkotási jogkörükben eljárva, a közüzemi szennyvízelvezetési és –kezelési közszolgáltatások legmagasabb árát, a mindenkori hatályos jogszabályi előírások betartása mellett, a projekt CBA-jával összhangban, a KEOP projekt CBA-jában figyelembe vett terljes referenciaidőszakára a CBA-ban meghatározott egységes elvek, területi díjkiegyenlítési módszer, és díjkalkulációs séma/díjképlet alapján úgy határozzák meg, hogy az maradéktalanul biztosítsa a közszolgáltató által működtetett víziközműrendszer szakszerű és magas színvonalú működtetéséhez, karbantartásához, újrapótlásához és az indokolt mértékű fejlesztéséhez szükséges források fedezetét.</w:t>
      </w:r>
    </w:p>
    <w:p w:rsidR="00BB4B17" w:rsidRPr="009A2E42" w:rsidRDefault="00BB4B17" w:rsidP="00FF6593">
      <w:pPr>
        <w:spacing w:line="360" w:lineRule="auto"/>
        <w:jc w:val="both"/>
        <w:rPr>
          <w:sz w:val="24"/>
          <w:szCs w:val="24"/>
        </w:rPr>
      </w:pPr>
    </w:p>
    <w:p w:rsidR="00BB4B17" w:rsidRPr="00B23BBC" w:rsidRDefault="00BB4B17" w:rsidP="00FF6593">
      <w:pPr>
        <w:spacing w:line="360" w:lineRule="auto"/>
        <w:ind w:left="714"/>
      </w:pPr>
    </w:p>
    <w:sectPr w:rsidR="00BB4B17" w:rsidRPr="00B23BBC" w:rsidSect="00FF6593">
      <w:footerReference w:type="default" r:id="rId7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17" w:rsidRDefault="00BB4B17" w:rsidP="00FF6593">
      <w:r>
        <w:separator/>
      </w:r>
    </w:p>
  </w:endnote>
  <w:endnote w:type="continuationSeparator" w:id="0">
    <w:p w:rsidR="00BB4B17" w:rsidRDefault="00BB4B17" w:rsidP="00FF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17" w:rsidRDefault="00BB4B17">
    <w:pPr>
      <w:pStyle w:val="Footer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2049" type="#_x0000_t202" style="position:absolute;margin-left:0;margin-top:.05pt;width:18.9pt;height:11.2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" stroked="f">
          <v:textbox inset="0,0,0,0">
            <w:txbxContent>
              <w:p w:rsidR="00BB4B17" w:rsidRDefault="00BB4B1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\*ARABIC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17" w:rsidRDefault="00BB4B17" w:rsidP="00FF6593">
      <w:r>
        <w:separator/>
      </w:r>
    </w:p>
  </w:footnote>
  <w:footnote w:type="continuationSeparator" w:id="0">
    <w:p w:rsidR="00BB4B17" w:rsidRDefault="00BB4B17" w:rsidP="00FF6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-1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8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457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2186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9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3644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4373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5102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5831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/"/>
      <w:lvlJc w:val="left"/>
      <w:pPr>
        <w:tabs>
          <w:tab w:val="num" w:pos="4191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decimal"/>
      <w:lvlText w:val="%1./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./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E33E06"/>
    <w:multiLevelType w:val="hybridMultilevel"/>
    <w:tmpl w:val="49B2A1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FA66E4"/>
    <w:multiLevelType w:val="hybridMultilevel"/>
    <w:tmpl w:val="1BEC6EEA"/>
    <w:lvl w:ilvl="0" w:tplc="6DFCB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33B38"/>
    <w:multiLevelType w:val="singleLevel"/>
    <w:tmpl w:val="9ACE6F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A1C72D2"/>
    <w:multiLevelType w:val="hybridMultilevel"/>
    <w:tmpl w:val="9EF821EC"/>
    <w:lvl w:ilvl="0" w:tplc="7362E1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0A5456C1"/>
    <w:multiLevelType w:val="hybridMultilevel"/>
    <w:tmpl w:val="F4669196"/>
    <w:lvl w:ilvl="0" w:tplc="479CC35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0F586185"/>
    <w:multiLevelType w:val="hybridMultilevel"/>
    <w:tmpl w:val="DB284A22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1743899"/>
    <w:multiLevelType w:val="hybridMultilevel"/>
    <w:tmpl w:val="12686116"/>
    <w:lvl w:ilvl="0" w:tplc="479CC35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>
    <w:nsid w:val="13056918"/>
    <w:multiLevelType w:val="hybridMultilevel"/>
    <w:tmpl w:val="13A62A5A"/>
    <w:lvl w:ilvl="0" w:tplc="D02E1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B735F"/>
    <w:multiLevelType w:val="hybridMultilevel"/>
    <w:tmpl w:val="C8167986"/>
    <w:lvl w:ilvl="0" w:tplc="C2B645CE">
      <w:start w:val="1"/>
      <w:numFmt w:val="lowerLetter"/>
      <w:lvlText w:val="%1)"/>
      <w:lvlJc w:val="left"/>
      <w:pPr>
        <w:tabs>
          <w:tab w:val="num" w:pos="1843"/>
        </w:tabs>
        <w:ind w:left="1843" w:hanging="567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14">
    <w:nsid w:val="18C74AC4"/>
    <w:multiLevelType w:val="hybridMultilevel"/>
    <w:tmpl w:val="FA36A406"/>
    <w:lvl w:ilvl="0" w:tplc="6DFCB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034EA"/>
    <w:multiLevelType w:val="hybridMultilevel"/>
    <w:tmpl w:val="52422542"/>
    <w:lvl w:ilvl="0" w:tplc="D02E14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59B74B9"/>
    <w:multiLevelType w:val="hybridMultilevel"/>
    <w:tmpl w:val="3BFEE19A"/>
    <w:lvl w:ilvl="0" w:tplc="D02E1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55F7B"/>
    <w:multiLevelType w:val="hybridMultilevel"/>
    <w:tmpl w:val="98683D42"/>
    <w:lvl w:ilvl="0" w:tplc="E1EE2018">
      <w:start w:val="201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>
    <w:nsid w:val="36286ACC"/>
    <w:multiLevelType w:val="hybridMultilevel"/>
    <w:tmpl w:val="BA8880E0"/>
    <w:lvl w:ilvl="0" w:tplc="D02E14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BCF3618"/>
    <w:multiLevelType w:val="hybridMultilevel"/>
    <w:tmpl w:val="22E04D96"/>
    <w:lvl w:ilvl="0" w:tplc="E410C23E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930338"/>
    <w:multiLevelType w:val="hybridMultilevel"/>
    <w:tmpl w:val="6C0C7580"/>
    <w:lvl w:ilvl="0" w:tplc="4CE6AB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9C6E83"/>
    <w:multiLevelType w:val="hybridMultilevel"/>
    <w:tmpl w:val="F09A0928"/>
    <w:lvl w:ilvl="0" w:tplc="6DFCB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02BD7"/>
    <w:multiLevelType w:val="hybridMultilevel"/>
    <w:tmpl w:val="3EC6AD94"/>
    <w:lvl w:ilvl="0" w:tplc="D02E1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01A4B"/>
    <w:multiLevelType w:val="hybridMultilevel"/>
    <w:tmpl w:val="C14C2EAE"/>
    <w:lvl w:ilvl="0" w:tplc="040E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4">
    <w:nsid w:val="53C31FD1"/>
    <w:multiLevelType w:val="hybridMultilevel"/>
    <w:tmpl w:val="27BE32BC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5BA174FD"/>
    <w:multiLevelType w:val="hybridMultilevel"/>
    <w:tmpl w:val="ABDEFF44"/>
    <w:lvl w:ilvl="0" w:tplc="6DFCB93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336974"/>
    <w:multiLevelType w:val="hybridMultilevel"/>
    <w:tmpl w:val="C712A234"/>
    <w:lvl w:ilvl="0" w:tplc="33C68BEE">
      <w:start w:val="1"/>
      <w:numFmt w:val="lowerLetter"/>
      <w:lvlText w:val="%1)"/>
      <w:lvlJc w:val="left"/>
      <w:pPr>
        <w:ind w:left="1425" w:hanging="360"/>
      </w:pPr>
      <w:rPr>
        <w:rFonts w:cs="Times New Roman"/>
        <w:strike w:val="0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680973B6"/>
    <w:multiLevelType w:val="hybridMultilevel"/>
    <w:tmpl w:val="395E247C"/>
    <w:lvl w:ilvl="0" w:tplc="02A848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10D2B248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0B2D7D"/>
    <w:multiLevelType w:val="hybridMultilevel"/>
    <w:tmpl w:val="CEEC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D4257E"/>
    <w:multiLevelType w:val="hybridMultilevel"/>
    <w:tmpl w:val="52888040"/>
    <w:lvl w:ilvl="0" w:tplc="8A8C91D6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19D6A65"/>
    <w:multiLevelType w:val="hybridMultilevel"/>
    <w:tmpl w:val="024217EE"/>
    <w:lvl w:ilvl="0" w:tplc="160C5142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7390F"/>
    <w:multiLevelType w:val="hybridMultilevel"/>
    <w:tmpl w:val="8ADA3850"/>
    <w:lvl w:ilvl="0" w:tplc="0409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7"/>
  </w:num>
  <w:num w:numId="5">
    <w:abstractNumId w:val="24"/>
  </w:num>
  <w:num w:numId="6">
    <w:abstractNumId w:val="26"/>
  </w:num>
  <w:num w:numId="7">
    <w:abstractNumId w:val="18"/>
  </w:num>
  <w:num w:numId="8">
    <w:abstractNumId w:val="15"/>
  </w:num>
  <w:num w:numId="9">
    <w:abstractNumId w:val="22"/>
  </w:num>
  <w:num w:numId="10">
    <w:abstractNumId w:val="12"/>
  </w:num>
  <w:num w:numId="11">
    <w:abstractNumId w:val="16"/>
  </w:num>
  <w:num w:numId="12">
    <w:abstractNumId w:val="30"/>
  </w:num>
  <w:num w:numId="13">
    <w:abstractNumId w:val="2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4"/>
  </w:num>
  <w:num w:numId="19">
    <w:abstractNumId w:val="6"/>
  </w:num>
  <w:num w:numId="20">
    <w:abstractNumId w:val="7"/>
  </w:num>
  <w:num w:numId="21">
    <w:abstractNumId w:val="25"/>
  </w:num>
  <w:num w:numId="22">
    <w:abstractNumId w:val="23"/>
  </w:num>
  <w:num w:numId="23">
    <w:abstractNumId w:val="9"/>
  </w:num>
  <w:num w:numId="24">
    <w:abstractNumId w:val="11"/>
  </w:num>
  <w:num w:numId="25">
    <w:abstractNumId w:val="13"/>
  </w:num>
  <w:num w:numId="26">
    <w:abstractNumId w:val="17"/>
  </w:num>
  <w:num w:numId="27">
    <w:abstractNumId w:val="20"/>
  </w:num>
  <w:num w:numId="28">
    <w:abstractNumId w:val="28"/>
  </w:num>
  <w:num w:numId="29">
    <w:abstractNumId w:val="31"/>
  </w:num>
  <w:num w:numId="30">
    <w:abstractNumId w:val="10"/>
  </w:num>
  <w:num w:numId="31">
    <w:abstractNumId w:val="1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593"/>
    <w:rsid w:val="00011F06"/>
    <w:rsid w:val="00014F88"/>
    <w:rsid w:val="0002135D"/>
    <w:rsid w:val="0002180A"/>
    <w:rsid w:val="00030B9C"/>
    <w:rsid w:val="00043BD9"/>
    <w:rsid w:val="000542DD"/>
    <w:rsid w:val="000549C4"/>
    <w:rsid w:val="0005559A"/>
    <w:rsid w:val="00070C42"/>
    <w:rsid w:val="000723A3"/>
    <w:rsid w:val="00073959"/>
    <w:rsid w:val="000844A8"/>
    <w:rsid w:val="000861B4"/>
    <w:rsid w:val="000A5883"/>
    <w:rsid w:val="000B0894"/>
    <w:rsid w:val="000C6CDC"/>
    <w:rsid w:val="000D6D1B"/>
    <w:rsid w:val="000E0568"/>
    <w:rsid w:val="000E0A33"/>
    <w:rsid w:val="000E38A8"/>
    <w:rsid w:val="000E39B1"/>
    <w:rsid w:val="000E6320"/>
    <w:rsid w:val="000F1A90"/>
    <w:rsid w:val="000F4A7B"/>
    <w:rsid w:val="000F5FFB"/>
    <w:rsid w:val="000F7C51"/>
    <w:rsid w:val="001026A9"/>
    <w:rsid w:val="00102BC0"/>
    <w:rsid w:val="00104C06"/>
    <w:rsid w:val="00111CC1"/>
    <w:rsid w:val="00130D2E"/>
    <w:rsid w:val="00152523"/>
    <w:rsid w:val="00157DE1"/>
    <w:rsid w:val="001873E8"/>
    <w:rsid w:val="00191BC4"/>
    <w:rsid w:val="00192043"/>
    <w:rsid w:val="001A531C"/>
    <w:rsid w:val="001B12A3"/>
    <w:rsid w:val="001B21E7"/>
    <w:rsid w:val="001C6B10"/>
    <w:rsid w:val="001C7F8F"/>
    <w:rsid w:val="001F7D2D"/>
    <w:rsid w:val="002033E1"/>
    <w:rsid w:val="002134D6"/>
    <w:rsid w:val="00217D82"/>
    <w:rsid w:val="0022014B"/>
    <w:rsid w:val="002203BE"/>
    <w:rsid w:val="0023618C"/>
    <w:rsid w:val="00244DFF"/>
    <w:rsid w:val="00245E14"/>
    <w:rsid w:val="002467E0"/>
    <w:rsid w:val="00251C96"/>
    <w:rsid w:val="00254F70"/>
    <w:rsid w:val="00266AC4"/>
    <w:rsid w:val="00270AAE"/>
    <w:rsid w:val="00277EE7"/>
    <w:rsid w:val="002927F8"/>
    <w:rsid w:val="002945E7"/>
    <w:rsid w:val="002978B2"/>
    <w:rsid w:val="002A05F8"/>
    <w:rsid w:val="002A58CE"/>
    <w:rsid w:val="002B1167"/>
    <w:rsid w:val="002B736A"/>
    <w:rsid w:val="002C0AAF"/>
    <w:rsid w:val="002C73F8"/>
    <w:rsid w:val="002D3AE8"/>
    <w:rsid w:val="002E15F7"/>
    <w:rsid w:val="002E6E5D"/>
    <w:rsid w:val="002F54A8"/>
    <w:rsid w:val="0030165A"/>
    <w:rsid w:val="00312333"/>
    <w:rsid w:val="003140A4"/>
    <w:rsid w:val="00321392"/>
    <w:rsid w:val="003370A1"/>
    <w:rsid w:val="0036264F"/>
    <w:rsid w:val="00364AF6"/>
    <w:rsid w:val="00365E29"/>
    <w:rsid w:val="003829F5"/>
    <w:rsid w:val="00392EAC"/>
    <w:rsid w:val="00393BD4"/>
    <w:rsid w:val="0039405A"/>
    <w:rsid w:val="003D444B"/>
    <w:rsid w:val="003D5E9F"/>
    <w:rsid w:val="003D5F2F"/>
    <w:rsid w:val="003D67B5"/>
    <w:rsid w:val="003D6BDB"/>
    <w:rsid w:val="003E2842"/>
    <w:rsid w:val="003E7F56"/>
    <w:rsid w:val="003F2E18"/>
    <w:rsid w:val="003F3918"/>
    <w:rsid w:val="003F7EA6"/>
    <w:rsid w:val="00404173"/>
    <w:rsid w:val="00404283"/>
    <w:rsid w:val="00405D04"/>
    <w:rsid w:val="0041239E"/>
    <w:rsid w:val="00413E0A"/>
    <w:rsid w:val="00421D4B"/>
    <w:rsid w:val="00421EE6"/>
    <w:rsid w:val="00425D3F"/>
    <w:rsid w:val="004311D3"/>
    <w:rsid w:val="00442AD3"/>
    <w:rsid w:val="004473B4"/>
    <w:rsid w:val="00451DEC"/>
    <w:rsid w:val="00455FE4"/>
    <w:rsid w:val="00463117"/>
    <w:rsid w:val="00466225"/>
    <w:rsid w:val="00480B93"/>
    <w:rsid w:val="004915EF"/>
    <w:rsid w:val="004A53F0"/>
    <w:rsid w:val="004B27F2"/>
    <w:rsid w:val="004B3CA6"/>
    <w:rsid w:val="004D478F"/>
    <w:rsid w:val="004D4B3A"/>
    <w:rsid w:val="004E69B1"/>
    <w:rsid w:val="004E7C89"/>
    <w:rsid w:val="004F5F75"/>
    <w:rsid w:val="004F64ED"/>
    <w:rsid w:val="004F7FDA"/>
    <w:rsid w:val="0050085B"/>
    <w:rsid w:val="0050672B"/>
    <w:rsid w:val="00533108"/>
    <w:rsid w:val="005358FA"/>
    <w:rsid w:val="00540E46"/>
    <w:rsid w:val="00567185"/>
    <w:rsid w:val="00571B0E"/>
    <w:rsid w:val="00574DE5"/>
    <w:rsid w:val="0058087C"/>
    <w:rsid w:val="00583DC8"/>
    <w:rsid w:val="005842D1"/>
    <w:rsid w:val="005A4EBB"/>
    <w:rsid w:val="005B4D41"/>
    <w:rsid w:val="005C1688"/>
    <w:rsid w:val="005C3142"/>
    <w:rsid w:val="005C4904"/>
    <w:rsid w:val="005D2747"/>
    <w:rsid w:val="005D4E2E"/>
    <w:rsid w:val="005D6D3D"/>
    <w:rsid w:val="00610D6F"/>
    <w:rsid w:val="006157DA"/>
    <w:rsid w:val="00626663"/>
    <w:rsid w:val="006275F2"/>
    <w:rsid w:val="006359F3"/>
    <w:rsid w:val="00655E29"/>
    <w:rsid w:val="006641F4"/>
    <w:rsid w:val="00670D55"/>
    <w:rsid w:val="006721E8"/>
    <w:rsid w:val="006833D3"/>
    <w:rsid w:val="00683FB0"/>
    <w:rsid w:val="00692011"/>
    <w:rsid w:val="006A3D3F"/>
    <w:rsid w:val="006A476E"/>
    <w:rsid w:val="006A4E45"/>
    <w:rsid w:val="006B0545"/>
    <w:rsid w:val="006C2C96"/>
    <w:rsid w:val="006C3012"/>
    <w:rsid w:val="006D3D4E"/>
    <w:rsid w:val="006D4201"/>
    <w:rsid w:val="006D4F83"/>
    <w:rsid w:val="006D6F51"/>
    <w:rsid w:val="006E1D5E"/>
    <w:rsid w:val="006E4BF4"/>
    <w:rsid w:val="006E6AFC"/>
    <w:rsid w:val="006E77A6"/>
    <w:rsid w:val="006F4AE9"/>
    <w:rsid w:val="006F5B0A"/>
    <w:rsid w:val="006F6A29"/>
    <w:rsid w:val="0070496A"/>
    <w:rsid w:val="00716849"/>
    <w:rsid w:val="00734FC7"/>
    <w:rsid w:val="00742687"/>
    <w:rsid w:val="00746C1A"/>
    <w:rsid w:val="0077425F"/>
    <w:rsid w:val="007829D4"/>
    <w:rsid w:val="00784EB1"/>
    <w:rsid w:val="00792E36"/>
    <w:rsid w:val="007A1D66"/>
    <w:rsid w:val="007A2186"/>
    <w:rsid w:val="007A5840"/>
    <w:rsid w:val="007C37E6"/>
    <w:rsid w:val="007F4DAE"/>
    <w:rsid w:val="007F5A67"/>
    <w:rsid w:val="007F5D6C"/>
    <w:rsid w:val="0080471E"/>
    <w:rsid w:val="0080588B"/>
    <w:rsid w:val="0081006A"/>
    <w:rsid w:val="00814785"/>
    <w:rsid w:val="00817304"/>
    <w:rsid w:val="008303C1"/>
    <w:rsid w:val="00831DC6"/>
    <w:rsid w:val="008450B0"/>
    <w:rsid w:val="00872A77"/>
    <w:rsid w:val="00875CCC"/>
    <w:rsid w:val="00880922"/>
    <w:rsid w:val="008856C8"/>
    <w:rsid w:val="008901E3"/>
    <w:rsid w:val="008B2441"/>
    <w:rsid w:val="008B2FF8"/>
    <w:rsid w:val="008B31C3"/>
    <w:rsid w:val="008B6526"/>
    <w:rsid w:val="008B7D51"/>
    <w:rsid w:val="008C1248"/>
    <w:rsid w:val="008C1FB6"/>
    <w:rsid w:val="008D616D"/>
    <w:rsid w:val="008F6C35"/>
    <w:rsid w:val="009039A3"/>
    <w:rsid w:val="00905397"/>
    <w:rsid w:val="00910B7E"/>
    <w:rsid w:val="00913BD6"/>
    <w:rsid w:val="00915E7B"/>
    <w:rsid w:val="009175F6"/>
    <w:rsid w:val="00927104"/>
    <w:rsid w:val="009276B5"/>
    <w:rsid w:val="00927BA8"/>
    <w:rsid w:val="009340B8"/>
    <w:rsid w:val="0094026C"/>
    <w:rsid w:val="009427BC"/>
    <w:rsid w:val="00946D0A"/>
    <w:rsid w:val="009471E7"/>
    <w:rsid w:val="00950D2B"/>
    <w:rsid w:val="00964945"/>
    <w:rsid w:val="0097389D"/>
    <w:rsid w:val="009A22BA"/>
    <w:rsid w:val="009A2E42"/>
    <w:rsid w:val="009C468E"/>
    <w:rsid w:val="009C768F"/>
    <w:rsid w:val="009D7C2A"/>
    <w:rsid w:val="009F0324"/>
    <w:rsid w:val="009F4D0C"/>
    <w:rsid w:val="009F6748"/>
    <w:rsid w:val="00A13EE5"/>
    <w:rsid w:val="00A25757"/>
    <w:rsid w:val="00A3717B"/>
    <w:rsid w:val="00A5796F"/>
    <w:rsid w:val="00A614B7"/>
    <w:rsid w:val="00A716B3"/>
    <w:rsid w:val="00A763E4"/>
    <w:rsid w:val="00A77B8D"/>
    <w:rsid w:val="00A77EBC"/>
    <w:rsid w:val="00A80A8F"/>
    <w:rsid w:val="00A814BE"/>
    <w:rsid w:val="00A8226F"/>
    <w:rsid w:val="00A83764"/>
    <w:rsid w:val="00A83C77"/>
    <w:rsid w:val="00A86E07"/>
    <w:rsid w:val="00AA3AAE"/>
    <w:rsid w:val="00AA53F8"/>
    <w:rsid w:val="00AB0371"/>
    <w:rsid w:val="00AB09BC"/>
    <w:rsid w:val="00AB317B"/>
    <w:rsid w:val="00AB5FE4"/>
    <w:rsid w:val="00AB7923"/>
    <w:rsid w:val="00AC3343"/>
    <w:rsid w:val="00AD019C"/>
    <w:rsid w:val="00AE07FB"/>
    <w:rsid w:val="00AE0E92"/>
    <w:rsid w:val="00AE786A"/>
    <w:rsid w:val="00B03872"/>
    <w:rsid w:val="00B061D0"/>
    <w:rsid w:val="00B06707"/>
    <w:rsid w:val="00B11D75"/>
    <w:rsid w:val="00B23BBC"/>
    <w:rsid w:val="00B33BC6"/>
    <w:rsid w:val="00B41AAE"/>
    <w:rsid w:val="00B4359F"/>
    <w:rsid w:val="00B443D0"/>
    <w:rsid w:val="00B578BF"/>
    <w:rsid w:val="00B57C58"/>
    <w:rsid w:val="00B643E6"/>
    <w:rsid w:val="00B67398"/>
    <w:rsid w:val="00B711F3"/>
    <w:rsid w:val="00B75775"/>
    <w:rsid w:val="00B92024"/>
    <w:rsid w:val="00B97700"/>
    <w:rsid w:val="00BB4B17"/>
    <w:rsid w:val="00BC2E64"/>
    <w:rsid w:val="00BC6082"/>
    <w:rsid w:val="00BE3A34"/>
    <w:rsid w:val="00BF1B05"/>
    <w:rsid w:val="00BF31D7"/>
    <w:rsid w:val="00C029EA"/>
    <w:rsid w:val="00C13C5C"/>
    <w:rsid w:val="00C256BC"/>
    <w:rsid w:val="00C26570"/>
    <w:rsid w:val="00C26A92"/>
    <w:rsid w:val="00C327FB"/>
    <w:rsid w:val="00C36B92"/>
    <w:rsid w:val="00C40F81"/>
    <w:rsid w:val="00C42CB8"/>
    <w:rsid w:val="00C56652"/>
    <w:rsid w:val="00C64B68"/>
    <w:rsid w:val="00C71136"/>
    <w:rsid w:val="00C73CD6"/>
    <w:rsid w:val="00C76174"/>
    <w:rsid w:val="00C95C6D"/>
    <w:rsid w:val="00CA427D"/>
    <w:rsid w:val="00CA596C"/>
    <w:rsid w:val="00CA7EC3"/>
    <w:rsid w:val="00CC21B2"/>
    <w:rsid w:val="00CD43F7"/>
    <w:rsid w:val="00CE0A09"/>
    <w:rsid w:val="00CE253B"/>
    <w:rsid w:val="00CE40B3"/>
    <w:rsid w:val="00D160A9"/>
    <w:rsid w:val="00D2448D"/>
    <w:rsid w:val="00D260F5"/>
    <w:rsid w:val="00D45483"/>
    <w:rsid w:val="00D55F01"/>
    <w:rsid w:val="00D63462"/>
    <w:rsid w:val="00D64FF6"/>
    <w:rsid w:val="00D77B8B"/>
    <w:rsid w:val="00D9189A"/>
    <w:rsid w:val="00D9567B"/>
    <w:rsid w:val="00D96961"/>
    <w:rsid w:val="00D97F4F"/>
    <w:rsid w:val="00DA48C0"/>
    <w:rsid w:val="00DA4ED4"/>
    <w:rsid w:val="00DA5C4C"/>
    <w:rsid w:val="00DC574F"/>
    <w:rsid w:val="00DC72EA"/>
    <w:rsid w:val="00DC7D64"/>
    <w:rsid w:val="00DD27BC"/>
    <w:rsid w:val="00DD59D1"/>
    <w:rsid w:val="00DE6D9A"/>
    <w:rsid w:val="00DF1117"/>
    <w:rsid w:val="00DF11AE"/>
    <w:rsid w:val="00E0067B"/>
    <w:rsid w:val="00E00D88"/>
    <w:rsid w:val="00E023FE"/>
    <w:rsid w:val="00E250B6"/>
    <w:rsid w:val="00E31171"/>
    <w:rsid w:val="00E34098"/>
    <w:rsid w:val="00E3788A"/>
    <w:rsid w:val="00E41BC7"/>
    <w:rsid w:val="00E43235"/>
    <w:rsid w:val="00E452ED"/>
    <w:rsid w:val="00E67D5F"/>
    <w:rsid w:val="00E835B0"/>
    <w:rsid w:val="00E87C1E"/>
    <w:rsid w:val="00EA4F2B"/>
    <w:rsid w:val="00EA6C1D"/>
    <w:rsid w:val="00EA7138"/>
    <w:rsid w:val="00EB57CF"/>
    <w:rsid w:val="00EB68E3"/>
    <w:rsid w:val="00EB7872"/>
    <w:rsid w:val="00EC00D4"/>
    <w:rsid w:val="00EC4C1C"/>
    <w:rsid w:val="00ED33B6"/>
    <w:rsid w:val="00EE22A9"/>
    <w:rsid w:val="00EF1A51"/>
    <w:rsid w:val="00EF285C"/>
    <w:rsid w:val="00EF336A"/>
    <w:rsid w:val="00F064B5"/>
    <w:rsid w:val="00F34C17"/>
    <w:rsid w:val="00F4740A"/>
    <w:rsid w:val="00F504BC"/>
    <w:rsid w:val="00F51296"/>
    <w:rsid w:val="00F666C8"/>
    <w:rsid w:val="00F703C0"/>
    <w:rsid w:val="00F76B55"/>
    <w:rsid w:val="00F771ED"/>
    <w:rsid w:val="00F956E7"/>
    <w:rsid w:val="00FB0F8A"/>
    <w:rsid w:val="00FB2FEF"/>
    <w:rsid w:val="00FB6BC2"/>
    <w:rsid w:val="00FC0B87"/>
    <w:rsid w:val="00FC24C0"/>
    <w:rsid w:val="00FC7A8E"/>
    <w:rsid w:val="00FD2802"/>
    <w:rsid w:val="00FE62A1"/>
    <w:rsid w:val="00FE63E7"/>
    <w:rsid w:val="00FF0C03"/>
    <w:rsid w:val="00FF17C6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F659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6593"/>
    <w:pPr>
      <w:keepNext/>
      <w:numPr>
        <w:ilvl w:val="1"/>
        <w:numId w:val="2"/>
      </w:numPr>
      <w:jc w:val="center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593"/>
    <w:pPr>
      <w:keepNext/>
      <w:numPr>
        <w:ilvl w:val="3"/>
        <w:numId w:val="2"/>
      </w:numPr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659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FF659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F65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FF6593"/>
  </w:style>
  <w:style w:type="paragraph" w:styleId="BodyTextIndent">
    <w:name w:val="Body Text Indent"/>
    <w:basedOn w:val="Normal"/>
    <w:link w:val="BodyTextIndentChar"/>
    <w:uiPriority w:val="99"/>
    <w:rsid w:val="00FF6593"/>
    <w:pPr>
      <w:ind w:left="284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Szvegtrzsbehzssal3">
    <w:name w:val="WW-Szövegtörzs behúzással 3"/>
    <w:basedOn w:val="Normal"/>
    <w:uiPriority w:val="99"/>
    <w:rsid w:val="00FF6593"/>
    <w:pPr>
      <w:ind w:left="567" w:hanging="567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6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F6593"/>
    <w:pPr>
      <w:autoSpaceDE w:val="0"/>
      <w:spacing w:before="120"/>
      <w:jc w:val="both"/>
    </w:pPr>
    <w:rPr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F6593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FF6593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FF6593"/>
    <w:pPr>
      <w:suppressAutoHyphens w:val="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F6593"/>
    <w:rPr>
      <w:rFonts w:cs="Times New Roman"/>
      <w:vertAlign w:val="superscript"/>
    </w:rPr>
  </w:style>
  <w:style w:type="paragraph" w:customStyle="1" w:styleId="Norml2">
    <w:name w:val="Normál2"/>
    <w:basedOn w:val="Normal"/>
    <w:uiPriority w:val="99"/>
    <w:rsid w:val="00FF6593"/>
    <w:pPr>
      <w:suppressAutoHyphens w:val="0"/>
      <w:ind w:firstLine="709"/>
      <w:jc w:val="both"/>
    </w:pPr>
    <w:rPr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rsid w:val="00EA4F2B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EA4F2B"/>
    <w:rPr>
      <w:rFonts w:cs="Times New Roman"/>
      <w:color w:val="0000FF"/>
      <w:u w:val="single"/>
    </w:rPr>
  </w:style>
  <w:style w:type="character" w:customStyle="1" w:styleId="para">
    <w:name w:val="para"/>
    <w:basedOn w:val="DefaultParagraphFont"/>
    <w:uiPriority w:val="99"/>
    <w:rsid w:val="00DC574F"/>
    <w:rPr>
      <w:rFonts w:cs="Times New Roman"/>
    </w:rPr>
  </w:style>
  <w:style w:type="character" w:customStyle="1" w:styleId="section">
    <w:name w:val="section"/>
    <w:basedOn w:val="DefaultParagraphFont"/>
    <w:uiPriority w:val="99"/>
    <w:rsid w:val="00DC574F"/>
    <w:rPr>
      <w:rFonts w:cs="Times New Roman"/>
    </w:rPr>
  </w:style>
  <w:style w:type="paragraph" w:customStyle="1" w:styleId="Default">
    <w:name w:val="Default"/>
    <w:uiPriority w:val="99"/>
    <w:rsid w:val="009271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467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7E0"/>
    <w:rPr>
      <w:rFonts w:ascii="Times New Roman" w:hAnsi="Times New Roman" w:cs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70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D55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27</Pages>
  <Words>7311</Words>
  <Characters>-32766</Characters>
  <Application>Microsoft Office Outlook</Application>
  <DocSecurity>0</DocSecurity>
  <Lines>0</Lines>
  <Paragraphs>0</Paragraphs>
  <ScaleCrop>false</ScaleCrop>
  <Company>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Ttt1</dc:creator>
  <cp:keywords/>
  <dc:description/>
  <cp:lastModifiedBy>Testület</cp:lastModifiedBy>
  <cp:revision>2</cp:revision>
  <cp:lastPrinted>2013-06-12T16:57:00Z</cp:lastPrinted>
  <dcterms:created xsi:type="dcterms:W3CDTF">2013-11-15T07:29:00Z</dcterms:created>
  <dcterms:modified xsi:type="dcterms:W3CDTF">2013-11-15T07:29:00Z</dcterms:modified>
</cp:coreProperties>
</file>